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CC87C" w14:textId="62C0F52B" w:rsidR="00875FC5" w:rsidRDefault="00000000" w:rsidP="00A1502A">
      <w:pPr>
        <w:pStyle w:val="Heading1"/>
      </w:pPr>
      <w:bookmarkStart w:id="0" w:name="X380c626c9672250d85e1dfea402e9f6914de55b"/>
      <w:r>
        <w:t>The Reel Community CIC – Lone Working Policy</w:t>
      </w:r>
      <w:bookmarkStart w:id="1" w:name="policy-title"/>
    </w:p>
    <w:p w14:paraId="00D43FCD" w14:textId="77777777" w:rsidR="00875FC5" w:rsidRDefault="00000000">
      <w:pPr>
        <w:pStyle w:val="FirstParagraph"/>
      </w:pPr>
      <w:r>
        <w:t>Lone Working Policy</w:t>
      </w:r>
    </w:p>
    <w:p w14:paraId="69A04D99" w14:textId="0D4902D7" w:rsidR="00875FC5" w:rsidRDefault="00000000">
      <w:pPr>
        <w:pStyle w:val="BodyText"/>
      </w:pPr>
      <w:r>
        <w:rPr>
          <w:b/>
          <w:bCs/>
        </w:rPr>
        <w:t>Organisation:</w:t>
      </w:r>
      <w:r>
        <w:t xml:space="preserve"> The Reel Community CIC</w:t>
      </w:r>
      <w:r>
        <w:br/>
      </w:r>
      <w:r>
        <w:rPr>
          <w:b/>
          <w:bCs/>
        </w:rPr>
        <w:t>Effective Date:</w:t>
      </w:r>
      <w:r>
        <w:t xml:space="preserve"> </w:t>
      </w:r>
      <w:r w:rsidR="00A1502A">
        <w:t>18/5/2027</w:t>
      </w:r>
      <w:r>
        <w:br/>
      </w:r>
      <w:r>
        <w:rPr>
          <w:b/>
          <w:bCs/>
        </w:rPr>
        <w:t>Review Date:</w:t>
      </w:r>
      <w:r>
        <w:t xml:space="preserve"> </w:t>
      </w:r>
      <w:r w:rsidR="00A1502A">
        <w:t>18/5/2027</w:t>
      </w:r>
      <w:r>
        <w:br/>
      </w:r>
      <w:r>
        <w:rPr>
          <w:b/>
          <w:bCs/>
        </w:rPr>
        <w:t>Approved By:</w:t>
      </w:r>
      <w:r>
        <w:t xml:space="preserve"> </w:t>
      </w:r>
      <w:r w:rsidR="00A1502A">
        <w:t>Sara Holmes/Director</w:t>
      </w:r>
      <w:r>
        <w:br/>
      </w:r>
      <w:r>
        <w:rPr>
          <w:b/>
          <w:bCs/>
        </w:rPr>
        <w:t>Responsible Lead:</w:t>
      </w:r>
      <w:r>
        <w:t xml:space="preserve"> </w:t>
      </w:r>
      <w:r w:rsidR="00A1502A">
        <w:t>Sara Holmes/Director/DSL</w:t>
      </w:r>
    </w:p>
    <w:p w14:paraId="45CDD447" w14:textId="77777777" w:rsidR="00875FC5" w:rsidRDefault="00000000">
      <w:r>
        <w:pict w14:anchorId="2A6FF6FB">
          <v:rect id="_x0000_i1025" style="width:0;height:1.5pt" o:hralign="center" o:hrstd="t" o:hr="t"/>
        </w:pict>
      </w:r>
    </w:p>
    <w:p w14:paraId="04558A1A" w14:textId="77777777" w:rsidR="00875FC5" w:rsidRDefault="00000000">
      <w:pPr>
        <w:pStyle w:val="Heading2"/>
      </w:pPr>
      <w:bookmarkStart w:id="2" w:name="policy-statement"/>
      <w:bookmarkEnd w:id="1"/>
      <w:r>
        <w:t>1. Policy Statement</w:t>
      </w:r>
    </w:p>
    <w:p w14:paraId="609FC6E8" w14:textId="77777777" w:rsidR="00875FC5" w:rsidRDefault="00000000">
      <w:pPr>
        <w:pStyle w:val="FirstParagraph"/>
      </w:pPr>
      <w:r>
        <w:t>The Reel Community CIC recognises that staff and volunteers may occasionally work alone while delivering fishing sessions, transport arrangements, mentoring, outreach work, home visits, meetings, preparation activities, or community engagement.</w:t>
      </w:r>
    </w:p>
    <w:p w14:paraId="6C9EACB6" w14:textId="77777777" w:rsidR="00875FC5" w:rsidRDefault="00000000">
      <w:pPr>
        <w:pStyle w:val="BodyText"/>
      </w:pPr>
      <w:r>
        <w:t>The organisation is committed to reducing risks associated with lone working and taking reasonable steps to protect the health, safety and wellbeing of anyone undertaking activities on behalf of The Reel Community CIC.</w:t>
      </w:r>
    </w:p>
    <w:p w14:paraId="1E54BAAE" w14:textId="77777777" w:rsidR="00875FC5" w:rsidRDefault="00000000">
      <w:pPr>
        <w:pStyle w:val="BodyText"/>
      </w:pPr>
      <w:r>
        <w:t>The safety of staff, volunteers and participants remains a priority at all times.</w:t>
      </w:r>
    </w:p>
    <w:p w14:paraId="338A62BA" w14:textId="77777777" w:rsidR="00875FC5" w:rsidRDefault="00000000">
      <w:r>
        <w:pict w14:anchorId="2462CC09">
          <v:rect id="_x0000_i1026" style="width:0;height:1.5pt" o:hralign="center" o:hrstd="t" o:hr="t"/>
        </w:pict>
      </w:r>
    </w:p>
    <w:p w14:paraId="5EFA5847" w14:textId="77777777" w:rsidR="00875FC5" w:rsidRDefault="00000000">
      <w:pPr>
        <w:pStyle w:val="Heading2"/>
      </w:pPr>
      <w:bookmarkStart w:id="3" w:name="purpose"/>
      <w:bookmarkEnd w:id="2"/>
      <w:r>
        <w:t>2. Purpose</w:t>
      </w:r>
    </w:p>
    <w:p w14:paraId="45198C69" w14:textId="77777777" w:rsidR="00875FC5" w:rsidRDefault="00000000">
      <w:pPr>
        <w:pStyle w:val="FirstParagraph"/>
      </w:pPr>
      <w:r>
        <w:t>The purpose of this policy is to:</w:t>
      </w:r>
    </w:p>
    <w:p w14:paraId="002C7236" w14:textId="77777777" w:rsidR="00875FC5" w:rsidRDefault="00000000">
      <w:pPr>
        <w:pStyle w:val="Compact"/>
        <w:numPr>
          <w:ilvl w:val="0"/>
          <w:numId w:val="2"/>
        </w:numPr>
      </w:pPr>
      <w:r>
        <w:t>Promote safe lone working practices</w:t>
      </w:r>
    </w:p>
    <w:p w14:paraId="442641D5" w14:textId="77777777" w:rsidR="00875FC5" w:rsidRDefault="00000000">
      <w:pPr>
        <w:pStyle w:val="Compact"/>
        <w:numPr>
          <w:ilvl w:val="0"/>
          <w:numId w:val="2"/>
        </w:numPr>
      </w:pPr>
      <w:r>
        <w:t>Identify and reduce risks</w:t>
      </w:r>
    </w:p>
    <w:p w14:paraId="0AB85569" w14:textId="77777777" w:rsidR="00875FC5" w:rsidRDefault="00000000">
      <w:pPr>
        <w:pStyle w:val="Compact"/>
        <w:numPr>
          <w:ilvl w:val="0"/>
          <w:numId w:val="2"/>
        </w:numPr>
      </w:pPr>
      <w:r>
        <w:t>Clarify responsibilities</w:t>
      </w:r>
    </w:p>
    <w:p w14:paraId="5CB15484" w14:textId="77777777" w:rsidR="00875FC5" w:rsidRDefault="00000000">
      <w:pPr>
        <w:pStyle w:val="Compact"/>
        <w:numPr>
          <w:ilvl w:val="0"/>
          <w:numId w:val="2"/>
        </w:numPr>
      </w:pPr>
      <w:r>
        <w:t>Support safeguarding requirements</w:t>
      </w:r>
    </w:p>
    <w:p w14:paraId="1A042EB6" w14:textId="77777777" w:rsidR="00875FC5" w:rsidRDefault="00000000">
      <w:pPr>
        <w:pStyle w:val="Compact"/>
        <w:numPr>
          <w:ilvl w:val="0"/>
          <w:numId w:val="2"/>
        </w:numPr>
      </w:pPr>
      <w:r>
        <w:t>Establish communication and reporting expectations</w:t>
      </w:r>
    </w:p>
    <w:p w14:paraId="2D80BF08" w14:textId="77777777" w:rsidR="00875FC5" w:rsidRDefault="00000000">
      <w:pPr>
        <w:pStyle w:val="Compact"/>
        <w:numPr>
          <w:ilvl w:val="0"/>
          <w:numId w:val="2"/>
        </w:numPr>
      </w:pPr>
      <w:r>
        <w:t>Help staff and volunteers work safely and confidently</w:t>
      </w:r>
    </w:p>
    <w:p w14:paraId="3F2D5140" w14:textId="77777777" w:rsidR="00875FC5" w:rsidRDefault="00000000">
      <w:r>
        <w:pict w14:anchorId="7D3A285E">
          <v:rect id="_x0000_i1027" style="width:0;height:1.5pt" o:hralign="center" o:hrstd="t" o:hr="t"/>
        </w:pict>
      </w:r>
    </w:p>
    <w:p w14:paraId="4892D8B2" w14:textId="77777777" w:rsidR="00875FC5" w:rsidRDefault="00000000">
      <w:pPr>
        <w:pStyle w:val="Heading2"/>
      </w:pPr>
      <w:bookmarkStart w:id="4" w:name="scope"/>
      <w:bookmarkEnd w:id="3"/>
      <w:r>
        <w:t>3. Scope</w:t>
      </w:r>
    </w:p>
    <w:p w14:paraId="448FF357" w14:textId="77777777" w:rsidR="00875FC5" w:rsidRDefault="00000000">
      <w:pPr>
        <w:pStyle w:val="FirstParagraph"/>
      </w:pPr>
      <w:r>
        <w:t>This policy applies to:</w:t>
      </w:r>
    </w:p>
    <w:p w14:paraId="61771FCE" w14:textId="77777777" w:rsidR="00875FC5" w:rsidRDefault="00000000">
      <w:pPr>
        <w:pStyle w:val="Compact"/>
        <w:numPr>
          <w:ilvl w:val="0"/>
          <w:numId w:val="3"/>
        </w:numPr>
      </w:pPr>
      <w:r>
        <w:t>Trustees</w:t>
      </w:r>
    </w:p>
    <w:p w14:paraId="320BFB74" w14:textId="77777777" w:rsidR="00875FC5" w:rsidRDefault="00000000">
      <w:pPr>
        <w:pStyle w:val="Compact"/>
        <w:numPr>
          <w:ilvl w:val="0"/>
          <w:numId w:val="3"/>
        </w:numPr>
      </w:pPr>
      <w:r>
        <w:t>Employees</w:t>
      </w:r>
    </w:p>
    <w:p w14:paraId="10BA4DE9" w14:textId="77777777" w:rsidR="00875FC5" w:rsidRDefault="00000000">
      <w:pPr>
        <w:pStyle w:val="Compact"/>
        <w:numPr>
          <w:ilvl w:val="0"/>
          <w:numId w:val="3"/>
        </w:numPr>
      </w:pPr>
      <w:r>
        <w:t>Volunteers</w:t>
      </w:r>
    </w:p>
    <w:p w14:paraId="564BA308" w14:textId="77777777" w:rsidR="00875FC5" w:rsidRDefault="00000000">
      <w:pPr>
        <w:pStyle w:val="Compact"/>
        <w:numPr>
          <w:ilvl w:val="0"/>
          <w:numId w:val="3"/>
        </w:numPr>
      </w:pPr>
      <w:r>
        <w:lastRenderedPageBreak/>
        <w:t>Session leaders</w:t>
      </w:r>
    </w:p>
    <w:p w14:paraId="2EBA5D5F" w14:textId="77777777" w:rsidR="00875FC5" w:rsidRDefault="00000000">
      <w:pPr>
        <w:pStyle w:val="Compact"/>
        <w:numPr>
          <w:ilvl w:val="0"/>
          <w:numId w:val="3"/>
        </w:numPr>
      </w:pPr>
      <w:r>
        <w:t>Contractors and freelancers</w:t>
      </w:r>
    </w:p>
    <w:p w14:paraId="3E9CDBD4" w14:textId="77777777" w:rsidR="00875FC5" w:rsidRDefault="00000000">
      <w:pPr>
        <w:pStyle w:val="Compact"/>
        <w:numPr>
          <w:ilvl w:val="0"/>
          <w:numId w:val="3"/>
        </w:numPr>
      </w:pPr>
      <w:r>
        <w:t>Anyone acting on behalf of The Reel Community CIC</w:t>
      </w:r>
    </w:p>
    <w:p w14:paraId="22AA3773" w14:textId="77777777" w:rsidR="00875FC5" w:rsidRDefault="00000000">
      <w:pPr>
        <w:pStyle w:val="FirstParagraph"/>
      </w:pPr>
      <w:r>
        <w:t>Examples of lone working may include:</w:t>
      </w:r>
    </w:p>
    <w:p w14:paraId="771DEBAC" w14:textId="77777777" w:rsidR="00875FC5" w:rsidRDefault="00000000">
      <w:pPr>
        <w:pStyle w:val="Compact"/>
        <w:numPr>
          <w:ilvl w:val="0"/>
          <w:numId w:val="4"/>
        </w:numPr>
      </w:pPr>
      <w:r>
        <w:t>Travelling to activities</w:t>
      </w:r>
    </w:p>
    <w:p w14:paraId="51E72ED4" w14:textId="77777777" w:rsidR="00875FC5" w:rsidRDefault="00000000">
      <w:pPr>
        <w:pStyle w:val="Compact"/>
        <w:numPr>
          <w:ilvl w:val="0"/>
          <w:numId w:val="4"/>
        </w:numPr>
      </w:pPr>
      <w:r>
        <w:t>Setting up or closing sessions</w:t>
      </w:r>
    </w:p>
    <w:p w14:paraId="2CFC52E8" w14:textId="77777777" w:rsidR="00875FC5" w:rsidRDefault="00000000">
      <w:pPr>
        <w:pStyle w:val="Compact"/>
        <w:numPr>
          <w:ilvl w:val="0"/>
          <w:numId w:val="4"/>
        </w:numPr>
      </w:pPr>
      <w:r>
        <w:t>Transporting equipment</w:t>
      </w:r>
    </w:p>
    <w:p w14:paraId="67056A97" w14:textId="77777777" w:rsidR="00875FC5" w:rsidRDefault="00000000">
      <w:pPr>
        <w:pStyle w:val="Compact"/>
        <w:numPr>
          <w:ilvl w:val="0"/>
          <w:numId w:val="4"/>
        </w:numPr>
      </w:pPr>
      <w:r>
        <w:t>Home or outreach visits</w:t>
      </w:r>
    </w:p>
    <w:p w14:paraId="55D71AAA" w14:textId="77777777" w:rsidR="00875FC5" w:rsidRDefault="00000000">
      <w:pPr>
        <w:pStyle w:val="Compact"/>
        <w:numPr>
          <w:ilvl w:val="0"/>
          <w:numId w:val="4"/>
        </w:numPr>
      </w:pPr>
      <w:r>
        <w:t>One-to-one mentoring support</w:t>
      </w:r>
    </w:p>
    <w:p w14:paraId="3826D69B" w14:textId="77777777" w:rsidR="00875FC5" w:rsidRDefault="00000000">
      <w:pPr>
        <w:pStyle w:val="Compact"/>
        <w:numPr>
          <w:ilvl w:val="0"/>
          <w:numId w:val="4"/>
        </w:numPr>
      </w:pPr>
      <w:r>
        <w:t>Transporting participants</w:t>
      </w:r>
    </w:p>
    <w:p w14:paraId="4503D2E6" w14:textId="77777777" w:rsidR="00875FC5" w:rsidRDefault="00000000">
      <w:pPr>
        <w:pStyle w:val="Compact"/>
        <w:numPr>
          <w:ilvl w:val="0"/>
          <w:numId w:val="4"/>
        </w:numPr>
      </w:pPr>
      <w:r>
        <w:t>Administrative work in isolated settings</w:t>
      </w:r>
    </w:p>
    <w:p w14:paraId="3EBE8C2F" w14:textId="77777777" w:rsidR="00875FC5" w:rsidRDefault="00000000">
      <w:pPr>
        <w:pStyle w:val="Compact"/>
        <w:numPr>
          <w:ilvl w:val="0"/>
          <w:numId w:val="4"/>
        </w:numPr>
      </w:pPr>
      <w:r>
        <w:t>Working at fishing venues before others arrive</w:t>
      </w:r>
    </w:p>
    <w:p w14:paraId="2F14BD9E" w14:textId="77777777" w:rsidR="00875FC5" w:rsidRDefault="00000000">
      <w:pPr>
        <w:pStyle w:val="FirstParagraph"/>
      </w:pPr>
      <w:r>
        <w:t>Lone working does not necessarily mean physically alone. It may include situations where help is not immediately available.</w:t>
      </w:r>
    </w:p>
    <w:p w14:paraId="49BB285F" w14:textId="77777777" w:rsidR="00875FC5" w:rsidRDefault="00000000">
      <w:r>
        <w:pict w14:anchorId="3B2B99B5">
          <v:rect id="_x0000_i1028" style="width:0;height:1.5pt" o:hralign="center" o:hrstd="t" o:hr="t"/>
        </w:pict>
      </w:r>
    </w:p>
    <w:p w14:paraId="2C08936A" w14:textId="77777777" w:rsidR="00875FC5" w:rsidRDefault="00000000">
      <w:pPr>
        <w:pStyle w:val="Heading2"/>
      </w:pPr>
      <w:bookmarkStart w:id="5" w:name="responsibilities"/>
      <w:bookmarkEnd w:id="4"/>
      <w:r>
        <w:t>4. Responsibilities</w:t>
      </w:r>
    </w:p>
    <w:p w14:paraId="600C073F" w14:textId="77777777" w:rsidR="00875FC5" w:rsidRDefault="00000000">
      <w:pPr>
        <w:pStyle w:val="Heading3"/>
      </w:pPr>
      <w:bookmarkStart w:id="6" w:name="the-reel-community-cic-will-seek-to"/>
      <w:r>
        <w:t>The Reel Community CIC will seek to:</w:t>
      </w:r>
    </w:p>
    <w:p w14:paraId="487EEF80" w14:textId="77777777" w:rsidR="00875FC5" w:rsidRDefault="00000000">
      <w:pPr>
        <w:pStyle w:val="Compact"/>
        <w:numPr>
          <w:ilvl w:val="0"/>
          <w:numId w:val="5"/>
        </w:numPr>
      </w:pPr>
      <w:r>
        <w:t>Consider risks associated with lone working</w:t>
      </w:r>
    </w:p>
    <w:p w14:paraId="48B6E5C1" w14:textId="77777777" w:rsidR="00875FC5" w:rsidRDefault="00000000">
      <w:pPr>
        <w:pStyle w:val="Compact"/>
        <w:numPr>
          <w:ilvl w:val="0"/>
          <w:numId w:val="5"/>
        </w:numPr>
      </w:pPr>
      <w:r>
        <w:t>Support staff and volunteers with guidance</w:t>
      </w:r>
    </w:p>
    <w:p w14:paraId="2B98F84D" w14:textId="77777777" w:rsidR="00875FC5" w:rsidRDefault="00000000">
      <w:pPr>
        <w:pStyle w:val="Compact"/>
        <w:numPr>
          <w:ilvl w:val="0"/>
          <w:numId w:val="5"/>
        </w:numPr>
      </w:pPr>
      <w:r>
        <w:t>Encourage reporting of concerns</w:t>
      </w:r>
    </w:p>
    <w:p w14:paraId="267A7DFD" w14:textId="77777777" w:rsidR="00875FC5" w:rsidRDefault="00000000">
      <w:pPr>
        <w:pStyle w:val="Compact"/>
        <w:numPr>
          <w:ilvl w:val="0"/>
          <w:numId w:val="5"/>
        </w:numPr>
      </w:pPr>
      <w:r>
        <w:t>Review incidents and near misses</w:t>
      </w:r>
    </w:p>
    <w:p w14:paraId="4440087C" w14:textId="77777777" w:rsidR="00875FC5" w:rsidRDefault="00000000">
      <w:pPr>
        <w:pStyle w:val="Compact"/>
        <w:numPr>
          <w:ilvl w:val="0"/>
          <w:numId w:val="5"/>
        </w:numPr>
      </w:pPr>
      <w:r>
        <w:t>Promote safe working arrangements</w:t>
      </w:r>
    </w:p>
    <w:p w14:paraId="67925203" w14:textId="77777777" w:rsidR="00875FC5" w:rsidRDefault="00000000">
      <w:pPr>
        <w:pStyle w:val="Heading3"/>
      </w:pPr>
      <w:bookmarkStart w:id="7" w:name="staff-and-volunteers-are-expected-to"/>
      <w:bookmarkEnd w:id="6"/>
      <w:r>
        <w:t>Staff and Volunteers are expected to:</w:t>
      </w:r>
    </w:p>
    <w:p w14:paraId="73613C8A" w14:textId="77777777" w:rsidR="00875FC5" w:rsidRDefault="00000000">
      <w:pPr>
        <w:pStyle w:val="Compact"/>
        <w:numPr>
          <w:ilvl w:val="0"/>
          <w:numId w:val="6"/>
        </w:numPr>
      </w:pPr>
      <w:r>
        <w:t>Take reasonable care of themselves and others</w:t>
      </w:r>
    </w:p>
    <w:p w14:paraId="745C7935" w14:textId="77777777" w:rsidR="00875FC5" w:rsidRDefault="00000000">
      <w:pPr>
        <w:pStyle w:val="Compact"/>
        <w:numPr>
          <w:ilvl w:val="0"/>
          <w:numId w:val="6"/>
        </w:numPr>
      </w:pPr>
      <w:r>
        <w:t>Follow risk assessments and procedures</w:t>
      </w:r>
    </w:p>
    <w:p w14:paraId="1AA2E8DB" w14:textId="77777777" w:rsidR="00875FC5" w:rsidRDefault="00000000">
      <w:pPr>
        <w:pStyle w:val="Compact"/>
        <w:numPr>
          <w:ilvl w:val="0"/>
          <w:numId w:val="6"/>
        </w:numPr>
      </w:pPr>
      <w:r>
        <w:t>Inform appropriate contacts of plans and locations</w:t>
      </w:r>
    </w:p>
    <w:p w14:paraId="76CBE41C" w14:textId="77777777" w:rsidR="00875FC5" w:rsidRDefault="00000000">
      <w:pPr>
        <w:pStyle w:val="Compact"/>
        <w:numPr>
          <w:ilvl w:val="0"/>
          <w:numId w:val="6"/>
        </w:numPr>
      </w:pPr>
      <w:r>
        <w:t>Report concerns or incidents promptly</w:t>
      </w:r>
    </w:p>
    <w:p w14:paraId="06FAFC1D" w14:textId="77777777" w:rsidR="00875FC5" w:rsidRDefault="00000000">
      <w:pPr>
        <w:pStyle w:val="Compact"/>
        <w:numPr>
          <w:ilvl w:val="0"/>
          <w:numId w:val="6"/>
        </w:numPr>
      </w:pPr>
      <w:r>
        <w:t>Avoid unnecessary risks</w:t>
      </w:r>
    </w:p>
    <w:p w14:paraId="65A6946A" w14:textId="77777777" w:rsidR="00875FC5" w:rsidRDefault="00000000">
      <w:r>
        <w:pict w14:anchorId="12B47C77">
          <v:rect id="_x0000_i1029" style="width:0;height:1.5pt" o:hralign="center" o:hrstd="t" o:hr="t"/>
        </w:pict>
      </w:r>
    </w:p>
    <w:p w14:paraId="429882F8" w14:textId="77777777" w:rsidR="00875FC5" w:rsidRDefault="00000000">
      <w:pPr>
        <w:pStyle w:val="Heading2"/>
      </w:pPr>
      <w:bookmarkStart w:id="8" w:name="risk-assessment"/>
      <w:bookmarkEnd w:id="5"/>
      <w:bookmarkEnd w:id="7"/>
      <w:r>
        <w:t>5. Risk Assessment</w:t>
      </w:r>
    </w:p>
    <w:p w14:paraId="6FE5437A" w14:textId="77777777" w:rsidR="00875FC5" w:rsidRDefault="00000000">
      <w:pPr>
        <w:pStyle w:val="FirstParagraph"/>
      </w:pPr>
      <w:r>
        <w:t>Lone working activities should be considered within risk assessments where appropriate.</w:t>
      </w:r>
    </w:p>
    <w:p w14:paraId="495A81ED" w14:textId="77777777" w:rsidR="00875FC5" w:rsidRDefault="00000000">
      <w:pPr>
        <w:pStyle w:val="BodyText"/>
      </w:pPr>
      <w:r>
        <w:t>Risk factors may include:</w:t>
      </w:r>
    </w:p>
    <w:p w14:paraId="30373C70" w14:textId="77777777" w:rsidR="00875FC5" w:rsidRDefault="00000000">
      <w:pPr>
        <w:pStyle w:val="Compact"/>
        <w:numPr>
          <w:ilvl w:val="0"/>
          <w:numId w:val="7"/>
        </w:numPr>
      </w:pPr>
      <w:r>
        <w:lastRenderedPageBreak/>
        <w:t>Working near water</w:t>
      </w:r>
    </w:p>
    <w:p w14:paraId="52165846" w14:textId="77777777" w:rsidR="00875FC5" w:rsidRDefault="00000000">
      <w:pPr>
        <w:pStyle w:val="Compact"/>
        <w:numPr>
          <w:ilvl w:val="0"/>
          <w:numId w:val="7"/>
        </w:numPr>
      </w:pPr>
      <w:r>
        <w:t>Working with children or adults at risk</w:t>
      </w:r>
    </w:p>
    <w:p w14:paraId="3E454920" w14:textId="77777777" w:rsidR="00875FC5" w:rsidRDefault="00000000">
      <w:pPr>
        <w:pStyle w:val="Compact"/>
        <w:numPr>
          <w:ilvl w:val="0"/>
          <w:numId w:val="7"/>
        </w:numPr>
      </w:pPr>
      <w:r>
        <w:t>Isolated or rural locations</w:t>
      </w:r>
    </w:p>
    <w:p w14:paraId="03132659" w14:textId="77777777" w:rsidR="00875FC5" w:rsidRDefault="00000000">
      <w:pPr>
        <w:pStyle w:val="Compact"/>
        <w:numPr>
          <w:ilvl w:val="0"/>
          <w:numId w:val="7"/>
        </w:numPr>
      </w:pPr>
      <w:r>
        <w:t>Time of day</w:t>
      </w:r>
    </w:p>
    <w:p w14:paraId="10B2D005" w14:textId="77777777" w:rsidR="00875FC5" w:rsidRDefault="00000000">
      <w:pPr>
        <w:pStyle w:val="Compact"/>
        <w:numPr>
          <w:ilvl w:val="0"/>
          <w:numId w:val="7"/>
        </w:numPr>
      </w:pPr>
      <w:r>
        <w:t>Behaviour concerns</w:t>
      </w:r>
    </w:p>
    <w:p w14:paraId="36E2FF53" w14:textId="77777777" w:rsidR="00875FC5" w:rsidRDefault="00000000">
      <w:pPr>
        <w:pStyle w:val="Compact"/>
        <w:numPr>
          <w:ilvl w:val="0"/>
          <w:numId w:val="7"/>
        </w:numPr>
      </w:pPr>
      <w:r>
        <w:t>Weather conditions</w:t>
      </w:r>
    </w:p>
    <w:p w14:paraId="3D69E3C7" w14:textId="77777777" w:rsidR="00875FC5" w:rsidRDefault="00000000">
      <w:pPr>
        <w:pStyle w:val="Compact"/>
        <w:numPr>
          <w:ilvl w:val="0"/>
          <w:numId w:val="7"/>
        </w:numPr>
      </w:pPr>
      <w:r>
        <w:t>Transport arrangements</w:t>
      </w:r>
    </w:p>
    <w:p w14:paraId="22540DDB" w14:textId="77777777" w:rsidR="00875FC5" w:rsidRDefault="00000000">
      <w:pPr>
        <w:pStyle w:val="Compact"/>
        <w:numPr>
          <w:ilvl w:val="0"/>
          <w:numId w:val="7"/>
        </w:numPr>
      </w:pPr>
      <w:r>
        <w:t>Medical needs</w:t>
      </w:r>
    </w:p>
    <w:p w14:paraId="0DA445C1" w14:textId="77777777" w:rsidR="00875FC5" w:rsidRDefault="00000000">
      <w:pPr>
        <w:pStyle w:val="Compact"/>
        <w:numPr>
          <w:ilvl w:val="0"/>
          <w:numId w:val="7"/>
        </w:numPr>
      </w:pPr>
      <w:r>
        <w:t>Mobile phone signal availability</w:t>
      </w:r>
    </w:p>
    <w:p w14:paraId="7214C39E" w14:textId="77777777" w:rsidR="00875FC5" w:rsidRDefault="00000000">
      <w:pPr>
        <w:pStyle w:val="Compact"/>
        <w:numPr>
          <w:ilvl w:val="0"/>
          <w:numId w:val="7"/>
        </w:numPr>
      </w:pPr>
      <w:r>
        <w:t>Working in unfamiliar environments</w:t>
      </w:r>
    </w:p>
    <w:p w14:paraId="21A181AE" w14:textId="77777777" w:rsidR="00875FC5" w:rsidRDefault="00000000">
      <w:pPr>
        <w:pStyle w:val="FirstParagraph"/>
      </w:pPr>
      <w:r>
        <w:t>Risks should be reviewed if circumstances change.</w:t>
      </w:r>
    </w:p>
    <w:p w14:paraId="4BF8BEA9" w14:textId="77777777" w:rsidR="00875FC5" w:rsidRDefault="00000000">
      <w:r>
        <w:pict w14:anchorId="31178E30">
          <v:rect id="_x0000_i1030" style="width:0;height:1.5pt" o:hralign="center" o:hrstd="t" o:hr="t"/>
        </w:pict>
      </w:r>
    </w:p>
    <w:p w14:paraId="20B73A0E" w14:textId="77777777" w:rsidR="00875FC5" w:rsidRDefault="00000000">
      <w:pPr>
        <w:pStyle w:val="Heading2"/>
      </w:pPr>
      <w:bookmarkStart w:id="9" w:name="planning-lone-working-activities"/>
      <w:bookmarkEnd w:id="8"/>
      <w:r>
        <w:t>6. Planning Lone Working Activities</w:t>
      </w:r>
    </w:p>
    <w:p w14:paraId="303AEAB4" w14:textId="77777777" w:rsidR="00875FC5" w:rsidRDefault="00000000">
      <w:pPr>
        <w:pStyle w:val="FirstParagraph"/>
      </w:pPr>
      <w:r>
        <w:t>Before lone working, individuals should consider:</w:t>
      </w:r>
    </w:p>
    <w:p w14:paraId="5F4AB708" w14:textId="77777777" w:rsidR="00875FC5" w:rsidRDefault="00000000">
      <w:pPr>
        <w:pStyle w:val="Compact"/>
        <w:numPr>
          <w:ilvl w:val="0"/>
          <w:numId w:val="8"/>
        </w:numPr>
      </w:pPr>
      <w:r>
        <w:t>Where they are going</w:t>
      </w:r>
    </w:p>
    <w:p w14:paraId="505C9E39" w14:textId="77777777" w:rsidR="00875FC5" w:rsidRDefault="00000000">
      <w:pPr>
        <w:pStyle w:val="Compact"/>
        <w:numPr>
          <w:ilvl w:val="0"/>
          <w:numId w:val="8"/>
        </w:numPr>
      </w:pPr>
      <w:r>
        <w:t>Expected duration</w:t>
      </w:r>
    </w:p>
    <w:p w14:paraId="0C2ED544" w14:textId="77777777" w:rsidR="00875FC5" w:rsidRDefault="00000000">
      <w:pPr>
        <w:pStyle w:val="Compact"/>
        <w:numPr>
          <w:ilvl w:val="0"/>
          <w:numId w:val="8"/>
        </w:numPr>
      </w:pPr>
      <w:r>
        <w:t>Who knows their plans</w:t>
      </w:r>
    </w:p>
    <w:p w14:paraId="7BB83C09" w14:textId="77777777" w:rsidR="00875FC5" w:rsidRDefault="00000000">
      <w:pPr>
        <w:pStyle w:val="Compact"/>
        <w:numPr>
          <w:ilvl w:val="0"/>
          <w:numId w:val="8"/>
        </w:numPr>
      </w:pPr>
      <w:r>
        <w:t>Communication arrangements</w:t>
      </w:r>
    </w:p>
    <w:p w14:paraId="65E41729" w14:textId="77777777" w:rsidR="00875FC5" w:rsidRDefault="00000000">
      <w:pPr>
        <w:pStyle w:val="Compact"/>
        <w:numPr>
          <w:ilvl w:val="0"/>
          <w:numId w:val="8"/>
        </w:numPr>
      </w:pPr>
      <w:r>
        <w:t>Emergency procedures</w:t>
      </w:r>
    </w:p>
    <w:p w14:paraId="7A595D54" w14:textId="77777777" w:rsidR="00875FC5" w:rsidRDefault="00000000">
      <w:pPr>
        <w:pStyle w:val="Compact"/>
        <w:numPr>
          <w:ilvl w:val="0"/>
          <w:numId w:val="8"/>
        </w:numPr>
      </w:pPr>
      <w:r>
        <w:t>Access to transport</w:t>
      </w:r>
    </w:p>
    <w:p w14:paraId="515E4CC3" w14:textId="77777777" w:rsidR="00875FC5" w:rsidRDefault="00000000">
      <w:pPr>
        <w:pStyle w:val="Compact"/>
        <w:numPr>
          <w:ilvl w:val="0"/>
          <w:numId w:val="8"/>
        </w:numPr>
      </w:pPr>
      <w:r>
        <w:t>Known risks</w:t>
      </w:r>
    </w:p>
    <w:p w14:paraId="29B3A863" w14:textId="77777777" w:rsidR="00875FC5" w:rsidRDefault="00000000">
      <w:pPr>
        <w:pStyle w:val="FirstParagraph"/>
      </w:pPr>
      <w:r>
        <w:t>Where practical, details should be shared with a manager, trustee or designated contact.</w:t>
      </w:r>
    </w:p>
    <w:p w14:paraId="6C4FA5BE" w14:textId="77777777" w:rsidR="00875FC5" w:rsidRDefault="00000000">
      <w:r>
        <w:pict w14:anchorId="6FB6A0AD">
          <v:rect id="_x0000_i1031" style="width:0;height:1.5pt" o:hralign="center" o:hrstd="t" o:hr="t"/>
        </w:pict>
      </w:r>
    </w:p>
    <w:p w14:paraId="46966AAD" w14:textId="77777777" w:rsidR="00875FC5" w:rsidRDefault="00000000">
      <w:pPr>
        <w:pStyle w:val="Heading2"/>
      </w:pPr>
      <w:bookmarkStart w:id="10" w:name="communication-and-check-in-arrangements"/>
      <w:bookmarkEnd w:id="9"/>
      <w:r>
        <w:t>7. Communication and Check-In Arrangements</w:t>
      </w:r>
    </w:p>
    <w:p w14:paraId="1387440B" w14:textId="77777777" w:rsidR="00875FC5" w:rsidRDefault="00000000">
      <w:pPr>
        <w:pStyle w:val="FirstParagraph"/>
      </w:pPr>
      <w:r>
        <w:t>Where lone working occurs, suitable communication arrangements should be considered.</w:t>
      </w:r>
    </w:p>
    <w:p w14:paraId="474A21A1" w14:textId="77777777" w:rsidR="00875FC5" w:rsidRDefault="00000000">
      <w:pPr>
        <w:pStyle w:val="BodyText"/>
      </w:pPr>
      <w:r>
        <w:t>This may include:</w:t>
      </w:r>
    </w:p>
    <w:p w14:paraId="01F8E9D8" w14:textId="77777777" w:rsidR="00875FC5" w:rsidRDefault="00000000">
      <w:pPr>
        <w:pStyle w:val="Compact"/>
        <w:numPr>
          <w:ilvl w:val="0"/>
          <w:numId w:val="9"/>
        </w:numPr>
      </w:pPr>
      <w:r>
        <w:t>Informing someone of arrival and departure times</w:t>
      </w:r>
    </w:p>
    <w:p w14:paraId="452FBA77" w14:textId="77777777" w:rsidR="00875FC5" w:rsidRDefault="00000000">
      <w:pPr>
        <w:pStyle w:val="Compact"/>
        <w:numPr>
          <w:ilvl w:val="0"/>
          <w:numId w:val="9"/>
        </w:numPr>
      </w:pPr>
      <w:r>
        <w:t>Scheduled phone check-ins</w:t>
      </w:r>
    </w:p>
    <w:p w14:paraId="53114D82" w14:textId="77777777" w:rsidR="00875FC5" w:rsidRDefault="00000000">
      <w:pPr>
        <w:pStyle w:val="Compact"/>
        <w:numPr>
          <w:ilvl w:val="0"/>
          <w:numId w:val="9"/>
        </w:numPr>
      </w:pPr>
      <w:r>
        <w:t>Sharing location details where appropriate</w:t>
      </w:r>
    </w:p>
    <w:p w14:paraId="59D762BF" w14:textId="77777777" w:rsidR="00875FC5" w:rsidRDefault="00000000">
      <w:pPr>
        <w:pStyle w:val="Compact"/>
        <w:numPr>
          <w:ilvl w:val="0"/>
          <w:numId w:val="9"/>
        </w:numPr>
      </w:pPr>
      <w:r>
        <w:t>Informing someone of changes to plans</w:t>
      </w:r>
    </w:p>
    <w:p w14:paraId="36F41028" w14:textId="77777777" w:rsidR="00875FC5" w:rsidRDefault="00000000">
      <w:pPr>
        <w:pStyle w:val="Compact"/>
        <w:numPr>
          <w:ilvl w:val="0"/>
          <w:numId w:val="9"/>
        </w:numPr>
      </w:pPr>
      <w:r>
        <w:t>Confirming safe completion of activities</w:t>
      </w:r>
    </w:p>
    <w:p w14:paraId="4C1C8F0B" w14:textId="77777777" w:rsidR="00875FC5" w:rsidRDefault="00000000">
      <w:pPr>
        <w:pStyle w:val="FirstParagraph"/>
      </w:pPr>
      <w:r>
        <w:t>Failure to check in should trigger agreed follow-up action.</w:t>
      </w:r>
    </w:p>
    <w:p w14:paraId="7EA881E4" w14:textId="77777777" w:rsidR="00875FC5" w:rsidRDefault="00000000">
      <w:r>
        <w:lastRenderedPageBreak/>
        <w:pict w14:anchorId="4C3EF380">
          <v:rect id="_x0000_i1032" style="width:0;height:1.5pt" o:hralign="center" o:hrstd="t" o:hr="t"/>
        </w:pict>
      </w:r>
    </w:p>
    <w:p w14:paraId="218C136C" w14:textId="77777777" w:rsidR="00875FC5" w:rsidRDefault="00000000">
      <w:pPr>
        <w:pStyle w:val="Heading2"/>
      </w:pPr>
      <w:bookmarkStart w:id="11" w:name="Xd36ab4f90828e1fe965d8a57ad2a29d306f01be"/>
      <w:bookmarkEnd w:id="10"/>
      <w:r>
        <w:t>8. Lone Working with Children and Adults at Risk</w:t>
      </w:r>
    </w:p>
    <w:p w14:paraId="15D1D900" w14:textId="77777777" w:rsidR="00875FC5" w:rsidRDefault="00000000">
      <w:pPr>
        <w:pStyle w:val="FirstParagraph"/>
      </w:pPr>
      <w:r>
        <w:t>The Reel Community CIC recognises additional safeguarding considerations when lone working involves children or adults at risk.</w:t>
      </w:r>
    </w:p>
    <w:p w14:paraId="2E7E8268" w14:textId="77777777" w:rsidR="00875FC5" w:rsidRDefault="00000000">
      <w:pPr>
        <w:pStyle w:val="BodyText"/>
      </w:pPr>
      <w:r>
        <w:t>Where possible:</w:t>
      </w:r>
    </w:p>
    <w:p w14:paraId="465DAC78" w14:textId="77777777" w:rsidR="00875FC5" w:rsidRDefault="00000000">
      <w:pPr>
        <w:pStyle w:val="Compact"/>
        <w:numPr>
          <w:ilvl w:val="0"/>
          <w:numId w:val="10"/>
        </w:numPr>
      </w:pPr>
      <w:r>
        <w:t>Avoid isolated one-to-one situations</w:t>
      </w:r>
    </w:p>
    <w:p w14:paraId="12AE4586" w14:textId="77777777" w:rsidR="00875FC5" w:rsidRDefault="00000000">
      <w:pPr>
        <w:pStyle w:val="Compact"/>
        <w:numPr>
          <w:ilvl w:val="0"/>
          <w:numId w:val="10"/>
        </w:numPr>
      </w:pPr>
      <w:r>
        <w:t>Work openly and transparently</w:t>
      </w:r>
    </w:p>
    <w:p w14:paraId="42ADD58F" w14:textId="77777777" w:rsidR="00875FC5" w:rsidRDefault="00000000">
      <w:pPr>
        <w:pStyle w:val="Compact"/>
        <w:numPr>
          <w:ilvl w:val="0"/>
          <w:numId w:val="10"/>
        </w:numPr>
      </w:pPr>
      <w:r>
        <w:t>Follow safeguarding procedures</w:t>
      </w:r>
    </w:p>
    <w:p w14:paraId="21E6AB6A" w14:textId="77777777" w:rsidR="00875FC5" w:rsidRDefault="00000000">
      <w:pPr>
        <w:pStyle w:val="Compact"/>
        <w:numPr>
          <w:ilvl w:val="0"/>
          <w:numId w:val="10"/>
        </w:numPr>
      </w:pPr>
      <w:r>
        <w:t>Record arrangements where appropriate</w:t>
      </w:r>
    </w:p>
    <w:p w14:paraId="294ABA88" w14:textId="77777777" w:rsidR="00875FC5" w:rsidRDefault="00000000">
      <w:pPr>
        <w:pStyle w:val="Compact"/>
        <w:numPr>
          <w:ilvl w:val="0"/>
          <w:numId w:val="10"/>
        </w:numPr>
      </w:pPr>
      <w:r>
        <w:t>Follow transportation procedures</w:t>
      </w:r>
    </w:p>
    <w:p w14:paraId="32E2AFA6" w14:textId="77777777" w:rsidR="00875FC5" w:rsidRDefault="00000000">
      <w:pPr>
        <w:pStyle w:val="FirstParagraph"/>
      </w:pPr>
      <w:r>
        <w:t>Where one-to-one situations cannot be avoided, risks should be managed and safeguarding guidance followed.</w:t>
      </w:r>
    </w:p>
    <w:p w14:paraId="3D794EA5" w14:textId="77777777" w:rsidR="00875FC5" w:rsidRDefault="00000000">
      <w:r>
        <w:pict w14:anchorId="261049A5">
          <v:rect id="_x0000_i1033" style="width:0;height:1.5pt" o:hralign="center" o:hrstd="t" o:hr="t"/>
        </w:pict>
      </w:r>
    </w:p>
    <w:p w14:paraId="71CAD386" w14:textId="77777777" w:rsidR="00875FC5" w:rsidRDefault="00000000">
      <w:pPr>
        <w:pStyle w:val="Heading2"/>
      </w:pPr>
      <w:bookmarkStart w:id="12" w:name="transport-and-travel"/>
      <w:bookmarkEnd w:id="11"/>
      <w:r>
        <w:t>9. Transport and Travel</w:t>
      </w:r>
    </w:p>
    <w:p w14:paraId="0D21B5BE" w14:textId="77777777" w:rsidR="00875FC5" w:rsidRDefault="00000000">
      <w:pPr>
        <w:pStyle w:val="FirstParagraph"/>
      </w:pPr>
      <w:r>
        <w:t>Where lone working includes travel or transport:</w:t>
      </w:r>
    </w:p>
    <w:p w14:paraId="6145E974" w14:textId="77777777" w:rsidR="00875FC5" w:rsidRDefault="00000000">
      <w:pPr>
        <w:pStyle w:val="Compact"/>
        <w:numPr>
          <w:ilvl w:val="0"/>
          <w:numId w:val="11"/>
        </w:numPr>
      </w:pPr>
      <w:r>
        <w:t>Transportation policies should be followed</w:t>
      </w:r>
    </w:p>
    <w:p w14:paraId="5219E028" w14:textId="77777777" w:rsidR="00875FC5" w:rsidRDefault="00000000">
      <w:pPr>
        <w:pStyle w:val="Compact"/>
        <w:numPr>
          <w:ilvl w:val="0"/>
          <w:numId w:val="11"/>
        </w:numPr>
      </w:pPr>
      <w:r>
        <w:t>Vehicles should be suitable and roadworthy</w:t>
      </w:r>
    </w:p>
    <w:p w14:paraId="45B93047" w14:textId="77777777" w:rsidR="00875FC5" w:rsidRDefault="00000000">
      <w:pPr>
        <w:pStyle w:val="Compact"/>
        <w:numPr>
          <w:ilvl w:val="0"/>
          <w:numId w:val="11"/>
        </w:numPr>
      </w:pPr>
      <w:r>
        <w:t>Routes should be planned where practical</w:t>
      </w:r>
    </w:p>
    <w:p w14:paraId="6C7DF426" w14:textId="77777777" w:rsidR="00875FC5" w:rsidRDefault="00000000">
      <w:pPr>
        <w:pStyle w:val="Compact"/>
        <w:numPr>
          <w:ilvl w:val="0"/>
          <w:numId w:val="11"/>
        </w:numPr>
      </w:pPr>
      <w:r>
        <w:t>Emergency contact details should be available</w:t>
      </w:r>
    </w:p>
    <w:p w14:paraId="370C4646" w14:textId="77777777" w:rsidR="00875FC5" w:rsidRDefault="00000000">
      <w:pPr>
        <w:pStyle w:val="Compact"/>
        <w:numPr>
          <w:ilvl w:val="0"/>
          <w:numId w:val="11"/>
        </w:numPr>
      </w:pPr>
      <w:r>
        <w:t>Unsafe travel conditions should be considered</w:t>
      </w:r>
    </w:p>
    <w:p w14:paraId="6CF0B7A1" w14:textId="77777777" w:rsidR="00875FC5" w:rsidRDefault="00000000">
      <w:pPr>
        <w:pStyle w:val="FirstParagraph"/>
      </w:pPr>
      <w:r>
        <w:t>Individuals should avoid taking unnecessary risks.</w:t>
      </w:r>
    </w:p>
    <w:p w14:paraId="69C19146" w14:textId="77777777" w:rsidR="00875FC5" w:rsidRDefault="00000000">
      <w:r>
        <w:pict w14:anchorId="59E6181B">
          <v:rect id="_x0000_i1034" style="width:0;height:1.5pt" o:hralign="center" o:hrstd="t" o:hr="t"/>
        </w:pict>
      </w:r>
    </w:p>
    <w:p w14:paraId="41EF18F3" w14:textId="77777777" w:rsidR="00875FC5" w:rsidRDefault="00000000">
      <w:pPr>
        <w:pStyle w:val="Heading2"/>
      </w:pPr>
      <w:bookmarkStart w:id="13" w:name="personal-safety-guidance"/>
      <w:bookmarkEnd w:id="12"/>
      <w:r>
        <w:t>10. Personal Safety Guidance</w:t>
      </w:r>
    </w:p>
    <w:p w14:paraId="0C9CF90C" w14:textId="77777777" w:rsidR="00875FC5" w:rsidRDefault="00000000">
      <w:pPr>
        <w:pStyle w:val="FirstParagraph"/>
      </w:pPr>
      <w:r>
        <w:t>Staff and volunteers should:</w:t>
      </w:r>
    </w:p>
    <w:p w14:paraId="7D0B01DF" w14:textId="77777777" w:rsidR="00875FC5" w:rsidRDefault="00000000">
      <w:pPr>
        <w:pStyle w:val="Compact"/>
        <w:numPr>
          <w:ilvl w:val="0"/>
          <w:numId w:val="12"/>
        </w:numPr>
      </w:pPr>
      <w:r>
        <w:t>Trust their judgement if a situation feels unsafe</w:t>
      </w:r>
    </w:p>
    <w:p w14:paraId="2A53B0EA" w14:textId="77777777" w:rsidR="00875FC5" w:rsidRDefault="00000000">
      <w:pPr>
        <w:pStyle w:val="Compact"/>
        <w:numPr>
          <w:ilvl w:val="0"/>
          <w:numId w:val="12"/>
        </w:numPr>
      </w:pPr>
      <w:r>
        <w:t>Leave situations where they feel at risk</w:t>
      </w:r>
    </w:p>
    <w:p w14:paraId="67B6BFDF" w14:textId="77777777" w:rsidR="00875FC5" w:rsidRDefault="00000000">
      <w:pPr>
        <w:pStyle w:val="Compact"/>
        <w:numPr>
          <w:ilvl w:val="0"/>
          <w:numId w:val="12"/>
        </w:numPr>
      </w:pPr>
      <w:r>
        <w:t>Keep mobile phones charged where possible</w:t>
      </w:r>
    </w:p>
    <w:p w14:paraId="68EBB70F" w14:textId="77777777" w:rsidR="00875FC5" w:rsidRDefault="00000000">
      <w:pPr>
        <w:pStyle w:val="Compact"/>
        <w:numPr>
          <w:ilvl w:val="0"/>
          <w:numId w:val="12"/>
        </w:numPr>
      </w:pPr>
      <w:r>
        <w:t>Carry emergency contact information</w:t>
      </w:r>
    </w:p>
    <w:p w14:paraId="35DAAD9D" w14:textId="77777777" w:rsidR="00875FC5" w:rsidRDefault="00000000">
      <w:pPr>
        <w:pStyle w:val="Compact"/>
        <w:numPr>
          <w:ilvl w:val="0"/>
          <w:numId w:val="12"/>
        </w:numPr>
      </w:pPr>
      <w:r>
        <w:t>Remain aware of surroundings</w:t>
      </w:r>
    </w:p>
    <w:p w14:paraId="214340D8" w14:textId="77777777" w:rsidR="00875FC5" w:rsidRDefault="00000000">
      <w:pPr>
        <w:pStyle w:val="Compact"/>
        <w:numPr>
          <w:ilvl w:val="0"/>
          <w:numId w:val="12"/>
        </w:numPr>
      </w:pPr>
      <w:r>
        <w:t>Avoid entering unsafe environments</w:t>
      </w:r>
    </w:p>
    <w:p w14:paraId="2C1B6C05" w14:textId="77777777" w:rsidR="00875FC5" w:rsidRDefault="00000000">
      <w:pPr>
        <w:pStyle w:val="FirstParagraph"/>
      </w:pPr>
      <w:r>
        <w:t>No one is expected to place themselves at risk.</w:t>
      </w:r>
    </w:p>
    <w:p w14:paraId="330BD595" w14:textId="77777777" w:rsidR="00875FC5" w:rsidRDefault="00000000">
      <w:r>
        <w:lastRenderedPageBreak/>
        <w:pict w14:anchorId="6B37A37D">
          <v:rect id="_x0000_i1035" style="width:0;height:1.5pt" o:hralign="center" o:hrstd="t" o:hr="t"/>
        </w:pict>
      </w:r>
    </w:p>
    <w:p w14:paraId="680D7FD5" w14:textId="77777777" w:rsidR="00875FC5" w:rsidRDefault="00000000">
      <w:pPr>
        <w:pStyle w:val="Heading2"/>
      </w:pPr>
      <w:bookmarkStart w:id="14" w:name="incidents-and-emergencies"/>
      <w:bookmarkEnd w:id="13"/>
      <w:r>
        <w:t>11. Incidents and Emergencies</w:t>
      </w:r>
    </w:p>
    <w:p w14:paraId="68EDEBE3" w14:textId="77777777" w:rsidR="00875FC5" w:rsidRDefault="00000000">
      <w:pPr>
        <w:pStyle w:val="FirstParagraph"/>
      </w:pPr>
      <w:r>
        <w:t>Any accident, near miss, safeguarding concern or incident occurring during lone working should be reported promptly.</w:t>
      </w:r>
    </w:p>
    <w:p w14:paraId="0A7F57AF" w14:textId="77777777" w:rsidR="00875FC5" w:rsidRDefault="00000000">
      <w:pPr>
        <w:pStyle w:val="BodyText"/>
      </w:pPr>
      <w:r>
        <w:t>In emergencies:</w:t>
      </w:r>
    </w:p>
    <w:p w14:paraId="52537D7C" w14:textId="77777777" w:rsidR="00875FC5" w:rsidRDefault="00000000">
      <w:pPr>
        <w:pStyle w:val="Compact"/>
        <w:numPr>
          <w:ilvl w:val="0"/>
          <w:numId w:val="13"/>
        </w:numPr>
      </w:pPr>
      <w:r>
        <w:t>Contact emergency services where necessary</w:t>
      </w:r>
    </w:p>
    <w:p w14:paraId="6801DEA1" w14:textId="77777777" w:rsidR="00875FC5" w:rsidRDefault="00000000">
      <w:pPr>
        <w:pStyle w:val="Compact"/>
        <w:numPr>
          <w:ilvl w:val="0"/>
          <w:numId w:val="13"/>
        </w:numPr>
      </w:pPr>
      <w:r>
        <w:t>Inform an appropriate organisational contact as soon as practical</w:t>
      </w:r>
    </w:p>
    <w:p w14:paraId="2AC6A580" w14:textId="77777777" w:rsidR="00875FC5" w:rsidRDefault="00000000">
      <w:pPr>
        <w:pStyle w:val="Compact"/>
        <w:numPr>
          <w:ilvl w:val="0"/>
          <w:numId w:val="13"/>
        </w:numPr>
      </w:pPr>
      <w:r>
        <w:t>Follow incident reporting procedures</w:t>
      </w:r>
    </w:p>
    <w:p w14:paraId="21C7DF44" w14:textId="77777777" w:rsidR="00875FC5" w:rsidRDefault="00000000">
      <w:r>
        <w:pict w14:anchorId="5087F0E3">
          <v:rect id="_x0000_i1036" style="width:0;height:1.5pt" o:hralign="center" o:hrstd="t" o:hr="t"/>
        </w:pict>
      </w:r>
    </w:p>
    <w:p w14:paraId="0BCCFD49" w14:textId="77777777" w:rsidR="00875FC5" w:rsidRDefault="00000000">
      <w:pPr>
        <w:pStyle w:val="Heading2"/>
      </w:pPr>
      <w:bookmarkStart w:id="15" w:name="related-policies"/>
      <w:bookmarkEnd w:id="14"/>
      <w:r>
        <w:t>12. Related Policies</w:t>
      </w:r>
    </w:p>
    <w:p w14:paraId="521D9B3B" w14:textId="77777777" w:rsidR="00875FC5" w:rsidRDefault="00000000">
      <w:pPr>
        <w:pStyle w:val="FirstParagraph"/>
      </w:pPr>
      <w:r>
        <w:t>This policy should be read alongside:</w:t>
      </w:r>
    </w:p>
    <w:p w14:paraId="54D90BBC" w14:textId="77777777" w:rsidR="00875FC5" w:rsidRDefault="00000000">
      <w:pPr>
        <w:pStyle w:val="Compact"/>
        <w:numPr>
          <w:ilvl w:val="0"/>
          <w:numId w:val="14"/>
        </w:numPr>
      </w:pPr>
      <w:r>
        <w:t>Safeguarding Policy</w:t>
      </w:r>
    </w:p>
    <w:p w14:paraId="25A41B51" w14:textId="77777777" w:rsidR="00875FC5" w:rsidRDefault="00000000">
      <w:pPr>
        <w:pStyle w:val="Compact"/>
        <w:numPr>
          <w:ilvl w:val="0"/>
          <w:numId w:val="14"/>
        </w:numPr>
      </w:pPr>
      <w:r>
        <w:t>Transportation Policy</w:t>
      </w:r>
    </w:p>
    <w:p w14:paraId="23B8BB1C" w14:textId="77777777" w:rsidR="00875FC5" w:rsidRDefault="00000000">
      <w:pPr>
        <w:pStyle w:val="Compact"/>
        <w:numPr>
          <w:ilvl w:val="0"/>
          <w:numId w:val="14"/>
        </w:numPr>
      </w:pPr>
      <w:r>
        <w:t>Health and Safety Policy</w:t>
      </w:r>
    </w:p>
    <w:p w14:paraId="00EEDBFF" w14:textId="77777777" w:rsidR="00875FC5" w:rsidRDefault="00000000">
      <w:pPr>
        <w:pStyle w:val="Compact"/>
        <w:numPr>
          <w:ilvl w:val="0"/>
          <w:numId w:val="14"/>
        </w:numPr>
      </w:pPr>
      <w:r>
        <w:t>Code of Conduct</w:t>
      </w:r>
    </w:p>
    <w:p w14:paraId="667A694D" w14:textId="77777777" w:rsidR="00875FC5" w:rsidRDefault="00000000">
      <w:pPr>
        <w:pStyle w:val="Compact"/>
        <w:numPr>
          <w:ilvl w:val="0"/>
          <w:numId w:val="14"/>
        </w:numPr>
      </w:pPr>
      <w:r>
        <w:t>Risk Assessment Procedures</w:t>
      </w:r>
    </w:p>
    <w:p w14:paraId="01269A80" w14:textId="77777777" w:rsidR="00875FC5" w:rsidRDefault="00000000">
      <w:pPr>
        <w:pStyle w:val="Compact"/>
        <w:numPr>
          <w:ilvl w:val="0"/>
          <w:numId w:val="14"/>
        </w:numPr>
      </w:pPr>
      <w:r>
        <w:t>Incident Reporting Procedures</w:t>
      </w:r>
    </w:p>
    <w:p w14:paraId="4101D22D" w14:textId="77777777" w:rsidR="00875FC5" w:rsidRDefault="00000000">
      <w:r>
        <w:pict w14:anchorId="0A3125AF">
          <v:rect id="_x0000_i1037" style="width:0;height:1.5pt" o:hralign="center" o:hrstd="t" o:hr="t"/>
        </w:pict>
      </w:r>
    </w:p>
    <w:p w14:paraId="7DE8F298" w14:textId="77777777" w:rsidR="00875FC5" w:rsidRDefault="00000000">
      <w:pPr>
        <w:pStyle w:val="Heading2"/>
      </w:pPr>
      <w:bookmarkStart w:id="16" w:name="policy-review"/>
      <w:bookmarkEnd w:id="15"/>
      <w:r>
        <w:t>Policy Review</w:t>
      </w:r>
    </w:p>
    <w:p w14:paraId="6CAFAC40" w14:textId="77777777" w:rsidR="00875FC5" w:rsidRDefault="00000000">
      <w:pPr>
        <w:pStyle w:val="FirstParagraph"/>
      </w:pPr>
      <w:r>
        <w:t>This policy will be reviewed annually or sooner where legislation, guidance or organisational needs require.</w:t>
      </w:r>
      <w:bookmarkEnd w:id="0"/>
      <w:bookmarkEnd w:id="16"/>
    </w:p>
    <w:sectPr w:rsidR="00875FC5">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506C977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AEAEE78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589778879">
    <w:abstractNumId w:val="0"/>
  </w:num>
  <w:num w:numId="2" w16cid:durableId="542331032">
    <w:abstractNumId w:val="1"/>
  </w:num>
  <w:num w:numId="3" w16cid:durableId="907226991">
    <w:abstractNumId w:val="1"/>
  </w:num>
  <w:num w:numId="4" w16cid:durableId="642546938">
    <w:abstractNumId w:val="1"/>
  </w:num>
  <w:num w:numId="5" w16cid:durableId="957371625">
    <w:abstractNumId w:val="1"/>
  </w:num>
  <w:num w:numId="6" w16cid:durableId="224343514">
    <w:abstractNumId w:val="1"/>
  </w:num>
  <w:num w:numId="7" w16cid:durableId="1776703546">
    <w:abstractNumId w:val="1"/>
  </w:num>
  <w:num w:numId="8" w16cid:durableId="1638222731">
    <w:abstractNumId w:val="1"/>
  </w:num>
  <w:num w:numId="9" w16cid:durableId="2064715406">
    <w:abstractNumId w:val="1"/>
  </w:num>
  <w:num w:numId="10" w16cid:durableId="262879114">
    <w:abstractNumId w:val="1"/>
  </w:num>
  <w:num w:numId="11" w16cid:durableId="23289301">
    <w:abstractNumId w:val="1"/>
  </w:num>
  <w:num w:numId="12" w16cid:durableId="1399784868">
    <w:abstractNumId w:val="1"/>
  </w:num>
  <w:num w:numId="13" w16cid:durableId="1018387138">
    <w:abstractNumId w:val="1"/>
  </w:num>
  <w:num w:numId="14" w16cid:durableId="2128700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875FC5"/>
    <w:rsid w:val="00594453"/>
    <w:rsid w:val="00875FC5"/>
    <w:rsid w:val="00A15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8D982"/>
  <w15:docId w15:val="{CC263024-B303-42AA-BB4F-0D8824B0C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755</Words>
  <Characters>4306</Characters>
  <Application>Microsoft Office Word</Application>
  <DocSecurity>0</DocSecurity>
  <Lines>35</Lines>
  <Paragraphs>10</Paragraphs>
  <ScaleCrop>false</ScaleCrop>
  <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Marcus Holmes</dc:creator>
  <cp:keywords/>
  <cp:lastModifiedBy>Marcus Holmes</cp:lastModifiedBy>
  <cp:revision>2</cp:revision>
  <dcterms:created xsi:type="dcterms:W3CDTF">2026-05-18T11:58:00Z</dcterms:created>
  <dcterms:modified xsi:type="dcterms:W3CDTF">2026-05-18T11:58:00Z</dcterms:modified>
</cp:coreProperties>
</file>