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5CD2" w14:textId="7E32BAAD" w:rsidR="00773122" w:rsidRDefault="00000000" w:rsidP="006B4813">
      <w:pPr>
        <w:pStyle w:val="Heading1"/>
      </w:pPr>
      <w:bookmarkStart w:id="0" w:name="X1c18e2793b848c81c4bc4e43accbf5f8b08287d"/>
      <w:r>
        <w:t>The Reel Community CIC – Health and Safety Policy</w:t>
      </w:r>
      <w:bookmarkStart w:id="1" w:name="policy-title"/>
    </w:p>
    <w:p w14:paraId="466BA7CD" w14:textId="77777777" w:rsidR="00773122" w:rsidRDefault="00000000">
      <w:pPr>
        <w:pStyle w:val="FirstParagraph"/>
      </w:pPr>
      <w:r>
        <w:t>Health and Safety Policy</w:t>
      </w:r>
    </w:p>
    <w:p w14:paraId="2B113033" w14:textId="68728B4F" w:rsidR="00773122" w:rsidRDefault="00000000">
      <w:pPr>
        <w:pStyle w:val="BodyText"/>
      </w:pPr>
      <w:r>
        <w:rPr>
          <w:b/>
          <w:bCs/>
        </w:rPr>
        <w:t>Organisation:</w:t>
      </w:r>
      <w:r>
        <w:t xml:space="preserve"> The Reel Community CIC</w:t>
      </w:r>
      <w:r>
        <w:br/>
      </w:r>
      <w:r>
        <w:rPr>
          <w:b/>
          <w:bCs/>
        </w:rPr>
        <w:t>Effective Date:</w:t>
      </w:r>
      <w:r>
        <w:t xml:space="preserve"> </w:t>
      </w:r>
      <w:r w:rsidR="006B4813">
        <w:t>18/5/2026</w:t>
      </w:r>
      <w:r>
        <w:br/>
      </w:r>
      <w:r>
        <w:rPr>
          <w:b/>
          <w:bCs/>
        </w:rPr>
        <w:t>Review Date:</w:t>
      </w:r>
      <w:r>
        <w:t xml:space="preserve"> </w:t>
      </w:r>
      <w:r w:rsidR="006B4813">
        <w:t>18/5/2027</w:t>
      </w:r>
      <w:r>
        <w:br/>
      </w:r>
      <w:r>
        <w:rPr>
          <w:b/>
          <w:bCs/>
        </w:rPr>
        <w:t>Approved By:</w:t>
      </w:r>
      <w:r>
        <w:t xml:space="preserve"> </w:t>
      </w:r>
      <w:r w:rsidR="006B4813">
        <w:t>Sara Holmes/Director</w:t>
      </w:r>
      <w:r>
        <w:br/>
      </w:r>
      <w:r>
        <w:rPr>
          <w:b/>
          <w:bCs/>
        </w:rPr>
        <w:t>Health and Safety Lead:</w:t>
      </w:r>
      <w:r w:rsidR="006B4813">
        <w:t xml:space="preserve"> Sara Holmes/Director</w:t>
      </w:r>
    </w:p>
    <w:p w14:paraId="4D72EE5E" w14:textId="77777777" w:rsidR="00773122" w:rsidRDefault="00000000">
      <w:r>
        <w:pict w14:anchorId="11F177EB">
          <v:rect id="_x0000_i1025" style="width:0;height:1.5pt" o:hralign="center" o:hrstd="t" o:hr="t"/>
        </w:pict>
      </w:r>
    </w:p>
    <w:p w14:paraId="4D2F5DD2" w14:textId="77777777" w:rsidR="00773122" w:rsidRDefault="00000000">
      <w:pPr>
        <w:pStyle w:val="Heading2"/>
      </w:pPr>
      <w:bookmarkStart w:id="2" w:name="policy-statement"/>
      <w:bookmarkEnd w:id="1"/>
      <w:r>
        <w:t>1. Policy Statement</w:t>
      </w:r>
    </w:p>
    <w:p w14:paraId="2D2F1AAE" w14:textId="77777777" w:rsidR="00773122" w:rsidRDefault="00000000">
      <w:pPr>
        <w:pStyle w:val="FirstParagraph"/>
      </w:pPr>
      <w:r>
        <w:t>The Reel Community CIC is committed to providing a safe and healthy environment for all participants, staff, volunteers, trustees and visitors involved in our fishing activities, mentoring programmes, transport arrangements and community events.</w:t>
      </w:r>
    </w:p>
    <w:p w14:paraId="031F5371" w14:textId="77777777" w:rsidR="00773122" w:rsidRDefault="00000000">
      <w:pPr>
        <w:pStyle w:val="BodyText"/>
      </w:pPr>
      <w:r>
        <w:t>We recognise our duty to reduce risks, promote wellbeing and take reasonable steps to prevent accidents, injuries and ill health.</w:t>
      </w:r>
    </w:p>
    <w:p w14:paraId="63D0BB70" w14:textId="77777777" w:rsidR="00773122" w:rsidRDefault="00000000">
      <w:pPr>
        <w:pStyle w:val="BodyText"/>
      </w:pPr>
      <w:r>
        <w:t>Health and safety is a shared responsibility and everyone involved with The Reel Community CIC is expected to contribute to maintaining safe practices.</w:t>
      </w:r>
    </w:p>
    <w:p w14:paraId="59B3AA07" w14:textId="77777777" w:rsidR="00773122" w:rsidRDefault="00000000">
      <w:r>
        <w:pict w14:anchorId="77923667">
          <v:rect id="_x0000_i1026" style="width:0;height:1.5pt" o:hralign="center" o:hrstd="t" o:hr="t"/>
        </w:pict>
      </w:r>
    </w:p>
    <w:p w14:paraId="5C8EC66D" w14:textId="77777777" w:rsidR="00773122" w:rsidRDefault="00000000">
      <w:pPr>
        <w:pStyle w:val="Heading2"/>
      </w:pPr>
      <w:bookmarkStart w:id="3" w:name="purpose"/>
      <w:bookmarkEnd w:id="2"/>
      <w:r>
        <w:t>2. Purpose</w:t>
      </w:r>
    </w:p>
    <w:p w14:paraId="6C5F3569" w14:textId="77777777" w:rsidR="00773122" w:rsidRDefault="00000000">
      <w:pPr>
        <w:pStyle w:val="FirstParagraph"/>
      </w:pPr>
      <w:r>
        <w:t>This policy aims to:</w:t>
      </w:r>
    </w:p>
    <w:p w14:paraId="1B90F9FA" w14:textId="77777777" w:rsidR="00773122" w:rsidRDefault="00000000">
      <w:pPr>
        <w:pStyle w:val="Compact"/>
        <w:numPr>
          <w:ilvl w:val="0"/>
          <w:numId w:val="2"/>
        </w:numPr>
      </w:pPr>
      <w:r>
        <w:t>Promote a safe environment for activities and events</w:t>
      </w:r>
    </w:p>
    <w:p w14:paraId="23D2B6FA" w14:textId="77777777" w:rsidR="00773122" w:rsidRDefault="00000000">
      <w:pPr>
        <w:pStyle w:val="Compact"/>
        <w:numPr>
          <w:ilvl w:val="0"/>
          <w:numId w:val="2"/>
        </w:numPr>
      </w:pPr>
      <w:r>
        <w:t>Reduce risks to participants and volunteers</w:t>
      </w:r>
    </w:p>
    <w:p w14:paraId="65C24F6A" w14:textId="77777777" w:rsidR="00773122" w:rsidRDefault="00000000">
      <w:pPr>
        <w:pStyle w:val="Compact"/>
        <w:numPr>
          <w:ilvl w:val="0"/>
          <w:numId w:val="2"/>
        </w:numPr>
      </w:pPr>
      <w:r>
        <w:t>Clarify health and safety responsibilities</w:t>
      </w:r>
    </w:p>
    <w:p w14:paraId="6A6D70FE" w14:textId="77777777" w:rsidR="00773122" w:rsidRDefault="00000000">
      <w:pPr>
        <w:pStyle w:val="Compact"/>
        <w:numPr>
          <w:ilvl w:val="0"/>
          <w:numId w:val="2"/>
        </w:numPr>
      </w:pPr>
      <w:r>
        <w:t>Support safe delivery of fishing and community activities</w:t>
      </w:r>
    </w:p>
    <w:p w14:paraId="0394B82A" w14:textId="77777777" w:rsidR="00773122" w:rsidRDefault="00000000">
      <w:pPr>
        <w:pStyle w:val="Compact"/>
        <w:numPr>
          <w:ilvl w:val="0"/>
          <w:numId w:val="2"/>
        </w:numPr>
      </w:pPr>
      <w:r>
        <w:t>Encourage reporting of hazards and incidents</w:t>
      </w:r>
    </w:p>
    <w:p w14:paraId="7B69C858" w14:textId="77777777" w:rsidR="00773122" w:rsidRDefault="00000000">
      <w:pPr>
        <w:pStyle w:val="Compact"/>
        <w:numPr>
          <w:ilvl w:val="0"/>
          <w:numId w:val="2"/>
        </w:numPr>
      </w:pPr>
      <w:r>
        <w:t>Meet legal and good practice expectations</w:t>
      </w:r>
    </w:p>
    <w:p w14:paraId="2437D4CD" w14:textId="77777777" w:rsidR="00773122" w:rsidRDefault="00000000">
      <w:r>
        <w:pict w14:anchorId="3F3E0AEC">
          <v:rect id="_x0000_i1027" style="width:0;height:1.5pt" o:hralign="center" o:hrstd="t" o:hr="t"/>
        </w:pict>
      </w:r>
    </w:p>
    <w:p w14:paraId="0CEB87A1" w14:textId="77777777" w:rsidR="00773122" w:rsidRDefault="00000000">
      <w:pPr>
        <w:pStyle w:val="Heading2"/>
      </w:pPr>
      <w:bookmarkStart w:id="4" w:name="scope"/>
      <w:bookmarkEnd w:id="3"/>
      <w:r>
        <w:t>3. Scope</w:t>
      </w:r>
    </w:p>
    <w:p w14:paraId="42BEE615" w14:textId="77777777" w:rsidR="00773122" w:rsidRDefault="00000000">
      <w:pPr>
        <w:pStyle w:val="FirstParagraph"/>
      </w:pPr>
      <w:r>
        <w:t>This policy applies to:</w:t>
      </w:r>
    </w:p>
    <w:p w14:paraId="308D8F1E" w14:textId="77777777" w:rsidR="00773122" w:rsidRDefault="00000000">
      <w:pPr>
        <w:pStyle w:val="Compact"/>
        <w:numPr>
          <w:ilvl w:val="0"/>
          <w:numId w:val="3"/>
        </w:numPr>
      </w:pPr>
      <w:r>
        <w:t>Trustees</w:t>
      </w:r>
    </w:p>
    <w:p w14:paraId="41B8436C" w14:textId="77777777" w:rsidR="00773122" w:rsidRDefault="00000000">
      <w:pPr>
        <w:pStyle w:val="Compact"/>
        <w:numPr>
          <w:ilvl w:val="0"/>
          <w:numId w:val="3"/>
        </w:numPr>
      </w:pPr>
      <w:r>
        <w:t>Employees</w:t>
      </w:r>
    </w:p>
    <w:p w14:paraId="54FF51B0" w14:textId="77777777" w:rsidR="00773122" w:rsidRDefault="00000000">
      <w:pPr>
        <w:pStyle w:val="Compact"/>
        <w:numPr>
          <w:ilvl w:val="0"/>
          <w:numId w:val="3"/>
        </w:numPr>
      </w:pPr>
      <w:r>
        <w:t>Volunteers</w:t>
      </w:r>
    </w:p>
    <w:p w14:paraId="61EDA367" w14:textId="77777777" w:rsidR="00773122" w:rsidRDefault="00000000">
      <w:pPr>
        <w:pStyle w:val="Compact"/>
        <w:numPr>
          <w:ilvl w:val="0"/>
          <w:numId w:val="3"/>
        </w:numPr>
      </w:pPr>
      <w:r>
        <w:lastRenderedPageBreak/>
        <w:t>Session leaders</w:t>
      </w:r>
    </w:p>
    <w:p w14:paraId="74A297C8" w14:textId="77777777" w:rsidR="00773122" w:rsidRDefault="00000000">
      <w:pPr>
        <w:pStyle w:val="Compact"/>
        <w:numPr>
          <w:ilvl w:val="0"/>
          <w:numId w:val="3"/>
        </w:numPr>
      </w:pPr>
      <w:r>
        <w:t>Contractors and freelancers</w:t>
      </w:r>
    </w:p>
    <w:p w14:paraId="1CA5CD0B" w14:textId="77777777" w:rsidR="00773122" w:rsidRDefault="00000000">
      <w:pPr>
        <w:pStyle w:val="Compact"/>
        <w:numPr>
          <w:ilvl w:val="0"/>
          <w:numId w:val="3"/>
        </w:numPr>
      </w:pPr>
      <w:r>
        <w:t>Participants and visitors where relevant</w:t>
      </w:r>
    </w:p>
    <w:p w14:paraId="1FB7DC5D" w14:textId="77777777" w:rsidR="00773122" w:rsidRDefault="00000000">
      <w:pPr>
        <w:pStyle w:val="FirstParagraph"/>
      </w:pPr>
      <w:r>
        <w:t>This policy applies during:</w:t>
      </w:r>
    </w:p>
    <w:p w14:paraId="6B8DAC8E" w14:textId="77777777" w:rsidR="00773122" w:rsidRDefault="00000000">
      <w:pPr>
        <w:pStyle w:val="Compact"/>
        <w:numPr>
          <w:ilvl w:val="0"/>
          <w:numId w:val="4"/>
        </w:numPr>
      </w:pPr>
      <w:r>
        <w:t>Fishing sessions</w:t>
      </w:r>
    </w:p>
    <w:p w14:paraId="3521BC72" w14:textId="77777777" w:rsidR="00773122" w:rsidRDefault="00000000">
      <w:pPr>
        <w:pStyle w:val="Compact"/>
        <w:numPr>
          <w:ilvl w:val="0"/>
          <w:numId w:val="4"/>
        </w:numPr>
      </w:pPr>
      <w:r>
        <w:t>Outdoor activities</w:t>
      </w:r>
    </w:p>
    <w:p w14:paraId="6A473ACD" w14:textId="77777777" w:rsidR="00773122" w:rsidRDefault="00000000">
      <w:pPr>
        <w:pStyle w:val="Compact"/>
        <w:numPr>
          <w:ilvl w:val="0"/>
          <w:numId w:val="4"/>
        </w:numPr>
      </w:pPr>
      <w:r>
        <w:t>Transport arrangements</w:t>
      </w:r>
    </w:p>
    <w:p w14:paraId="49A7BF10" w14:textId="77777777" w:rsidR="00773122" w:rsidRDefault="00000000">
      <w:pPr>
        <w:pStyle w:val="Compact"/>
        <w:numPr>
          <w:ilvl w:val="0"/>
          <w:numId w:val="4"/>
        </w:numPr>
      </w:pPr>
      <w:r>
        <w:t>Community events</w:t>
      </w:r>
    </w:p>
    <w:p w14:paraId="43599491" w14:textId="77777777" w:rsidR="00773122" w:rsidRDefault="00000000">
      <w:pPr>
        <w:pStyle w:val="Compact"/>
        <w:numPr>
          <w:ilvl w:val="0"/>
          <w:numId w:val="4"/>
        </w:numPr>
      </w:pPr>
      <w:r>
        <w:t>Outreach work</w:t>
      </w:r>
    </w:p>
    <w:p w14:paraId="5EA54AA7" w14:textId="77777777" w:rsidR="00773122" w:rsidRDefault="00000000">
      <w:pPr>
        <w:pStyle w:val="Compact"/>
        <w:numPr>
          <w:ilvl w:val="0"/>
          <w:numId w:val="4"/>
        </w:numPr>
      </w:pPr>
      <w:r>
        <w:t>Meetings and training</w:t>
      </w:r>
    </w:p>
    <w:p w14:paraId="062DC98E" w14:textId="77777777" w:rsidR="00773122" w:rsidRDefault="00000000">
      <w:pPr>
        <w:pStyle w:val="Compact"/>
        <w:numPr>
          <w:ilvl w:val="0"/>
          <w:numId w:val="4"/>
        </w:numPr>
      </w:pPr>
      <w:r>
        <w:t>Any activity undertaken on behalf of The Reel Community CIC</w:t>
      </w:r>
    </w:p>
    <w:p w14:paraId="2599FABE" w14:textId="77777777" w:rsidR="00773122" w:rsidRDefault="00000000">
      <w:r>
        <w:pict w14:anchorId="4A35E32A">
          <v:rect id="_x0000_i1028" style="width:0;height:1.5pt" o:hralign="center" o:hrstd="t" o:hr="t"/>
        </w:pict>
      </w:r>
    </w:p>
    <w:p w14:paraId="1F3520AB" w14:textId="77777777" w:rsidR="00773122" w:rsidRDefault="00000000">
      <w:pPr>
        <w:pStyle w:val="Heading2"/>
      </w:pPr>
      <w:bookmarkStart w:id="5" w:name="responsibilities"/>
      <w:bookmarkEnd w:id="4"/>
      <w:r>
        <w:t>4. Responsibilities</w:t>
      </w:r>
    </w:p>
    <w:p w14:paraId="54330B33" w14:textId="77777777" w:rsidR="00773122" w:rsidRDefault="00000000">
      <w:pPr>
        <w:pStyle w:val="Heading3"/>
      </w:pPr>
      <w:bookmarkStart w:id="6" w:name="trustees-and-leadership"/>
      <w:r>
        <w:t>Trustees and Leadership</w:t>
      </w:r>
    </w:p>
    <w:p w14:paraId="45417D84" w14:textId="77777777" w:rsidR="00773122" w:rsidRDefault="00000000">
      <w:pPr>
        <w:pStyle w:val="FirstParagraph"/>
      </w:pPr>
      <w:r>
        <w:t>The organisation will seek to:</w:t>
      </w:r>
    </w:p>
    <w:p w14:paraId="7C79108F" w14:textId="77777777" w:rsidR="00773122" w:rsidRDefault="00000000">
      <w:pPr>
        <w:pStyle w:val="Compact"/>
        <w:numPr>
          <w:ilvl w:val="0"/>
          <w:numId w:val="5"/>
        </w:numPr>
      </w:pPr>
      <w:r>
        <w:t>Promote health and safety awareness</w:t>
      </w:r>
    </w:p>
    <w:p w14:paraId="4B7D3576" w14:textId="77777777" w:rsidR="00773122" w:rsidRDefault="00000000">
      <w:pPr>
        <w:pStyle w:val="Compact"/>
        <w:numPr>
          <w:ilvl w:val="0"/>
          <w:numId w:val="5"/>
        </w:numPr>
      </w:pPr>
      <w:r>
        <w:t>Consider risks in activities</w:t>
      </w:r>
    </w:p>
    <w:p w14:paraId="1D78BEEB" w14:textId="77777777" w:rsidR="00773122" w:rsidRDefault="00000000">
      <w:pPr>
        <w:pStyle w:val="Compact"/>
        <w:numPr>
          <w:ilvl w:val="0"/>
          <w:numId w:val="5"/>
        </w:numPr>
      </w:pPr>
      <w:r>
        <w:t>Provide appropriate procedures and guidance</w:t>
      </w:r>
    </w:p>
    <w:p w14:paraId="3C41090D" w14:textId="77777777" w:rsidR="00773122" w:rsidRDefault="00000000">
      <w:pPr>
        <w:pStyle w:val="Compact"/>
        <w:numPr>
          <w:ilvl w:val="0"/>
          <w:numId w:val="5"/>
        </w:numPr>
      </w:pPr>
      <w:r>
        <w:t>Review incidents and concerns</w:t>
      </w:r>
    </w:p>
    <w:p w14:paraId="2604FCBC" w14:textId="77777777" w:rsidR="00773122" w:rsidRDefault="00000000">
      <w:pPr>
        <w:pStyle w:val="Compact"/>
        <w:numPr>
          <w:ilvl w:val="0"/>
          <w:numId w:val="5"/>
        </w:numPr>
      </w:pPr>
      <w:r>
        <w:t>Ensure risk assessments are completed where necessary</w:t>
      </w:r>
    </w:p>
    <w:p w14:paraId="286076F0" w14:textId="77777777" w:rsidR="00773122" w:rsidRDefault="00000000">
      <w:pPr>
        <w:pStyle w:val="Heading3"/>
      </w:pPr>
      <w:bookmarkStart w:id="7" w:name="staff-and-volunteers"/>
      <w:bookmarkEnd w:id="6"/>
      <w:r>
        <w:t>Staff and Volunteers</w:t>
      </w:r>
    </w:p>
    <w:p w14:paraId="17BFA956" w14:textId="77777777" w:rsidR="00773122" w:rsidRDefault="00000000">
      <w:pPr>
        <w:pStyle w:val="FirstParagraph"/>
      </w:pPr>
      <w:r>
        <w:t>Staff and volunteers are expected to:</w:t>
      </w:r>
    </w:p>
    <w:p w14:paraId="2ECFFB0C" w14:textId="77777777" w:rsidR="00773122" w:rsidRDefault="00000000">
      <w:pPr>
        <w:pStyle w:val="Compact"/>
        <w:numPr>
          <w:ilvl w:val="0"/>
          <w:numId w:val="6"/>
        </w:numPr>
      </w:pPr>
      <w:r>
        <w:t>Follow health and safety procedures</w:t>
      </w:r>
    </w:p>
    <w:p w14:paraId="7BDEB4AD" w14:textId="77777777" w:rsidR="00773122" w:rsidRDefault="00000000">
      <w:pPr>
        <w:pStyle w:val="Compact"/>
        <w:numPr>
          <w:ilvl w:val="0"/>
          <w:numId w:val="6"/>
        </w:numPr>
      </w:pPr>
      <w:r>
        <w:t>Take reasonable care of themselves and others</w:t>
      </w:r>
    </w:p>
    <w:p w14:paraId="29C64F54" w14:textId="77777777" w:rsidR="00773122" w:rsidRDefault="00000000">
      <w:pPr>
        <w:pStyle w:val="Compact"/>
        <w:numPr>
          <w:ilvl w:val="0"/>
          <w:numId w:val="6"/>
        </w:numPr>
      </w:pPr>
      <w:r>
        <w:t>Report hazards and concerns</w:t>
      </w:r>
    </w:p>
    <w:p w14:paraId="37DE145F" w14:textId="77777777" w:rsidR="00773122" w:rsidRDefault="00000000">
      <w:pPr>
        <w:pStyle w:val="Compact"/>
        <w:numPr>
          <w:ilvl w:val="0"/>
          <w:numId w:val="6"/>
        </w:numPr>
      </w:pPr>
      <w:r>
        <w:t>Follow risk assessments</w:t>
      </w:r>
    </w:p>
    <w:p w14:paraId="5DC04598" w14:textId="77777777" w:rsidR="00773122" w:rsidRDefault="00000000">
      <w:pPr>
        <w:pStyle w:val="Compact"/>
        <w:numPr>
          <w:ilvl w:val="0"/>
          <w:numId w:val="6"/>
        </w:numPr>
      </w:pPr>
      <w:r>
        <w:t>Use equipment appropriately</w:t>
      </w:r>
    </w:p>
    <w:p w14:paraId="343AC431" w14:textId="77777777" w:rsidR="00773122" w:rsidRDefault="00000000">
      <w:pPr>
        <w:pStyle w:val="Compact"/>
        <w:numPr>
          <w:ilvl w:val="0"/>
          <w:numId w:val="6"/>
        </w:numPr>
      </w:pPr>
      <w:r>
        <w:t>Report incidents promptly</w:t>
      </w:r>
    </w:p>
    <w:p w14:paraId="4D855BD3" w14:textId="77777777" w:rsidR="00773122" w:rsidRDefault="00000000">
      <w:pPr>
        <w:pStyle w:val="Heading3"/>
      </w:pPr>
      <w:bookmarkStart w:id="8" w:name="participants"/>
      <w:bookmarkEnd w:id="7"/>
      <w:r>
        <w:t>Participants</w:t>
      </w:r>
    </w:p>
    <w:p w14:paraId="10208732" w14:textId="77777777" w:rsidR="00773122" w:rsidRDefault="00000000">
      <w:pPr>
        <w:pStyle w:val="FirstParagraph"/>
      </w:pPr>
      <w:r>
        <w:t>Participants are expected to:</w:t>
      </w:r>
    </w:p>
    <w:p w14:paraId="4AEF3EF6" w14:textId="77777777" w:rsidR="00773122" w:rsidRDefault="00000000">
      <w:pPr>
        <w:pStyle w:val="Compact"/>
        <w:numPr>
          <w:ilvl w:val="0"/>
          <w:numId w:val="7"/>
        </w:numPr>
      </w:pPr>
      <w:r>
        <w:t>Follow safety instructions</w:t>
      </w:r>
    </w:p>
    <w:p w14:paraId="574F4D3D" w14:textId="77777777" w:rsidR="00773122" w:rsidRDefault="00000000">
      <w:pPr>
        <w:pStyle w:val="Compact"/>
        <w:numPr>
          <w:ilvl w:val="0"/>
          <w:numId w:val="7"/>
        </w:numPr>
      </w:pPr>
      <w:r>
        <w:t>Behave responsibly</w:t>
      </w:r>
    </w:p>
    <w:p w14:paraId="18531041" w14:textId="77777777" w:rsidR="00773122" w:rsidRDefault="00000000">
      <w:pPr>
        <w:pStyle w:val="Compact"/>
        <w:numPr>
          <w:ilvl w:val="0"/>
          <w:numId w:val="7"/>
        </w:numPr>
      </w:pPr>
      <w:r>
        <w:lastRenderedPageBreak/>
        <w:t>Report concerns where possible</w:t>
      </w:r>
    </w:p>
    <w:p w14:paraId="45A34117" w14:textId="77777777" w:rsidR="00773122" w:rsidRDefault="00000000">
      <w:pPr>
        <w:pStyle w:val="Compact"/>
        <w:numPr>
          <w:ilvl w:val="0"/>
          <w:numId w:val="7"/>
        </w:numPr>
      </w:pPr>
      <w:r>
        <w:t>Respect staff guidance and safety measures</w:t>
      </w:r>
    </w:p>
    <w:p w14:paraId="2304E108" w14:textId="77777777" w:rsidR="00773122" w:rsidRDefault="00000000">
      <w:r>
        <w:pict w14:anchorId="10589D86">
          <v:rect id="_x0000_i1029" style="width:0;height:1.5pt" o:hralign="center" o:hrstd="t" o:hr="t"/>
        </w:pict>
      </w:r>
    </w:p>
    <w:p w14:paraId="0D39A2F0" w14:textId="77777777" w:rsidR="00773122" w:rsidRDefault="00000000">
      <w:pPr>
        <w:pStyle w:val="Heading2"/>
      </w:pPr>
      <w:bookmarkStart w:id="9" w:name="risk-assessments"/>
      <w:bookmarkEnd w:id="5"/>
      <w:bookmarkEnd w:id="8"/>
      <w:r>
        <w:t>5. Risk Assessments</w:t>
      </w:r>
    </w:p>
    <w:p w14:paraId="772C790C" w14:textId="77777777" w:rsidR="00773122" w:rsidRDefault="00000000">
      <w:pPr>
        <w:pStyle w:val="FirstParagraph"/>
      </w:pPr>
      <w:r>
        <w:t>Risk assessments should be considered for activities where hazards may exist.</w:t>
      </w:r>
    </w:p>
    <w:p w14:paraId="002CB37B" w14:textId="77777777" w:rsidR="00773122" w:rsidRDefault="00000000">
      <w:pPr>
        <w:pStyle w:val="BodyText"/>
      </w:pPr>
      <w:r>
        <w:t>Considerations may include:</w:t>
      </w:r>
    </w:p>
    <w:p w14:paraId="4DEE1B5F" w14:textId="77777777" w:rsidR="00773122" w:rsidRDefault="00000000">
      <w:pPr>
        <w:pStyle w:val="Compact"/>
        <w:numPr>
          <w:ilvl w:val="0"/>
          <w:numId w:val="8"/>
        </w:numPr>
      </w:pPr>
      <w:r>
        <w:t>Waterside environments</w:t>
      </w:r>
    </w:p>
    <w:p w14:paraId="429CF35D" w14:textId="77777777" w:rsidR="00773122" w:rsidRDefault="00000000">
      <w:pPr>
        <w:pStyle w:val="Compact"/>
        <w:numPr>
          <w:ilvl w:val="0"/>
          <w:numId w:val="8"/>
        </w:numPr>
      </w:pPr>
      <w:r>
        <w:t>Fishing equipment</w:t>
      </w:r>
    </w:p>
    <w:p w14:paraId="1A311592" w14:textId="77777777" w:rsidR="00773122" w:rsidRDefault="00000000">
      <w:pPr>
        <w:pStyle w:val="Compact"/>
        <w:numPr>
          <w:ilvl w:val="0"/>
          <w:numId w:val="8"/>
        </w:numPr>
      </w:pPr>
      <w:r>
        <w:t>Hooks and sharp objects</w:t>
      </w:r>
    </w:p>
    <w:p w14:paraId="68155342" w14:textId="77777777" w:rsidR="00773122" w:rsidRDefault="00000000">
      <w:pPr>
        <w:pStyle w:val="Compact"/>
        <w:numPr>
          <w:ilvl w:val="0"/>
          <w:numId w:val="8"/>
        </w:numPr>
      </w:pPr>
      <w:r>
        <w:t>Weather conditions</w:t>
      </w:r>
    </w:p>
    <w:p w14:paraId="15280749" w14:textId="77777777" w:rsidR="00773122" w:rsidRDefault="00000000">
      <w:pPr>
        <w:pStyle w:val="Compact"/>
        <w:numPr>
          <w:ilvl w:val="0"/>
          <w:numId w:val="8"/>
        </w:numPr>
      </w:pPr>
      <w:r>
        <w:t>Transport arrangements</w:t>
      </w:r>
    </w:p>
    <w:p w14:paraId="3BAC3C1C" w14:textId="77777777" w:rsidR="00773122" w:rsidRDefault="00000000">
      <w:pPr>
        <w:pStyle w:val="Compact"/>
        <w:numPr>
          <w:ilvl w:val="0"/>
          <w:numId w:val="8"/>
        </w:numPr>
      </w:pPr>
      <w:r>
        <w:t>Accessibility requirements</w:t>
      </w:r>
    </w:p>
    <w:p w14:paraId="598AC7AD" w14:textId="77777777" w:rsidR="00773122" w:rsidRDefault="00000000">
      <w:pPr>
        <w:pStyle w:val="Compact"/>
        <w:numPr>
          <w:ilvl w:val="0"/>
          <w:numId w:val="8"/>
        </w:numPr>
      </w:pPr>
      <w:r>
        <w:t>Medical needs</w:t>
      </w:r>
    </w:p>
    <w:p w14:paraId="3C1B18F5" w14:textId="77777777" w:rsidR="00773122" w:rsidRDefault="00000000">
      <w:pPr>
        <w:pStyle w:val="Compact"/>
        <w:numPr>
          <w:ilvl w:val="0"/>
          <w:numId w:val="8"/>
        </w:numPr>
      </w:pPr>
      <w:r>
        <w:t>Behaviour concerns</w:t>
      </w:r>
    </w:p>
    <w:p w14:paraId="76993210" w14:textId="77777777" w:rsidR="00773122" w:rsidRDefault="00000000">
      <w:pPr>
        <w:pStyle w:val="Compact"/>
        <w:numPr>
          <w:ilvl w:val="0"/>
          <w:numId w:val="8"/>
        </w:numPr>
      </w:pPr>
      <w:r>
        <w:t>Slips, trips and falls</w:t>
      </w:r>
    </w:p>
    <w:p w14:paraId="6E227F74" w14:textId="77777777" w:rsidR="00773122" w:rsidRDefault="00000000">
      <w:pPr>
        <w:pStyle w:val="FirstParagraph"/>
      </w:pPr>
      <w:r>
        <w:t>Risk assessments should be reviewed periodically and where circumstances change.</w:t>
      </w:r>
    </w:p>
    <w:p w14:paraId="3C8077DB" w14:textId="77777777" w:rsidR="00773122" w:rsidRDefault="00000000">
      <w:r>
        <w:pict w14:anchorId="329FDA4C">
          <v:rect id="_x0000_i1030" style="width:0;height:1.5pt" o:hralign="center" o:hrstd="t" o:hr="t"/>
        </w:pict>
      </w:r>
    </w:p>
    <w:p w14:paraId="2782E9FF" w14:textId="77777777" w:rsidR="00773122" w:rsidRDefault="00000000">
      <w:pPr>
        <w:pStyle w:val="Heading2"/>
      </w:pPr>
      <w:bookmarkStart w:id="10" w:name="fishing-and-waterside-safety"/>
      <w:bookmarkEnd w:id="9"/>
      <w:r>
        <w:t>6. Fishing and Waterside Safety</w:t>
      </w:r>
    </w:p>
    <w:p w14:paraId="6457A284" w14:textId="77777777" w:rsidR="00773122" w:rsidRDefault="00000000">
      <w:pPr>
        <w:pStyle w:val="FirstParagraph"/>
      </w:pPr>
      <w:r>
        <w:t>Fishing and outdoor activities involve specific hazards.</w:t>
      </w:r>
    </w:p>
    <w:p w14:paraId="11029BB7" w14:textId="77777777" w:rsidR="00773122" w:rsidRDefault="00000000">
      <w:pPr>
        <w:pStyle w:val="BodyText"/>
      </w:pPr>
      <w:r>
        <w:t>Reasonable safety measures may include:</w:t>
      </w:r>
    </w:p>
    <w:p w14:paraId="2C1C7554" w14:textId="77777777" w:rsidR="00773122" w:rsidRDefault="00000000">
      <w:pPr>
        <w:pStyle w:val="Compact"/>
        <w:numPr>
          <w:ilvl w:val="0"/>
          <w:numId w:val="9"/>
        </w:numPr>
      </w:pPr>
      <w:r>
        <w:t>Appropriate supervision</w:t>
      </w:r>
    </w:p>
    <w:p w14:paraId="5ACDD3AF" w14:textId="77777777" w:rsidR="00773122" w:rsidRDefault="00000000">
      <w:pPr>
        <w:pStyle w:val="Compact"/>
        <w:numPr>
          <w:ilvl w:val="0"/>
          <w:numId w:val="9"/>
        </w:numPr>
      </w:pPr>
      <w:r>
        <w:t>Clear safety instructions</w:t>
      </w:r>
    </w:p>
    <w:p w14:paraId="253EB4F2" w14:textId="77777777" w:rsidR="00773122" w:rsidRDefault="00000000">
      <w:pPr>
        <w:pStyle w:val="Compact"/>
        <w:numPr>
          <w:ilvl w:val="0"/>
          <w:numId w:val="9"/>
        </w:numPr>
      </w:pPr>
      <w:r>
        <w:t>Defined boundaries</w:t>
      </w:r>
    </w:p>
    <w:p w14:paraId="71B06F9E" w14:textId="77777777" w:rsidR="00773122" w:rsidRDefault="00000000">
      <w:pPr>
        <w:pStyle w:val="Compact"/>
        <w:numPr>
          <w:ilvl w:val="0"/>
          <w:numId w:val="9"/>
        </w:numPr>
      </w:pPr>
      <w:r>
        <w:t>Monitoring weather and water conditions</w:t>
      </w:r>
    </w:p>
    <w:p w14:paraId="18B6FA16" w14:textId="77777777" w:rsidR="00773122" w:rsidRDefault="00000000">
      <w:pPr>
        <w:pStyle w:val="Compact"/>
        <w:numPr>
          <w:ilvl w:val="0"/>
          <w:numId w:val="9"/>
        </w:numPr>
      </w:pPr>
      <w:r>
        <w:t>Safe handling of rods, hooks and tackle</w:t>
      </w:r>
    </w:p>
    <w:p w14:paraId="3EA4D0DE" w14:textId="77777777" w:rsidR="00773122" w:rsidRDefault="00000000">
      <w:pPr>
        <w:pStyle w:val="Compact"/>
        <w:numPr>
          <w:ilvl w:val="0"/>
          <w:numId w:val="9"/>
        </w:numPr>
      </w:pPr>
      <w:r>
        <w:t>Appropriate clothing and footwear guidance</w:t>
      </w:r>
    </w:p>
    <w:p w14:paraId="53EDBB4D" w14:textId="77777777" w:rsidR="00773122" w:rsidRDefault="00000000">
      <w:pPr>
        <w:pStyle w:val="Compact"/>
        <w:numPr>
          <w:ilvl w:val="0"/>
          <w:numId w:val="9"/>
        </w:numPr>
      </w:pPr>
      <w:r>
        <w:t>Safe storage of equipment</w:t>
      </w:r>
    </w:p>
    <w:p w14:paraId="62374CF7" w14:textId="77777777" w:rsidR="00773122" w:rsidRDefault="00000000">
      <w:pPr>
        <w:pStyle w:val="FirstParagraph"/>
      </w:pPr>
      <w:r>
        <w:t>Participants should be encouraged to behave safely near water.</w:t>
      </w:r>
    </w:p>
    <w:p w14:paraId="7E909151" w14:textId="77777777" w:rsidR="00773122" w:rsidRDefault="00000000">
      <w:r>
        <w:pict w14:anchorId="39866D6D">
          <v:rect id="_x0000_i1031" style="width:0;height:1.5pt" o:hralign="center" o:hrstd="t" o:hr="t"/>
        </w:pict>
      </w:r>
    </w:p>
    <w:p w14:paraId="0B23DEB8" w14:textId="77777777" w:rsidR="00773122" w:rsidRDefault="00000000">
      <w:pPr>
        <w:pStyle w:val="Heading2"/>
      </w:pPr>
      <w:bookmarkStart w:id="11" w:name="transport-safety"/>
      <w:bookmarkEnd w:id="10"/>
      <w:r>
        <w:t>7. Transport Safety</w:t>
      </w:r>
    </w:p>
    <w:p w14:paraId="7A23E9EB" w14:textId="77777777" w:rsidR="00773122" w:rsidRDefault="00000000">
      <w:pPr>
        <w:pStyle w:val="FirstParagraph"/>
      </w:pPr>
      <w:r>
        <w:t>Where transport is provided:</w:t>
      </w:r>
    </w:p>
    <w:p w14:paraId="4ED1DB99" w14:textId="77777777" w:rsidR="00773122" w:rsidRDefault="00000000">
      <w:pPr>
        <w:pStyle w:val="Compact"/>
        <w:numPr>
          <w:ilvl w:val="0"/>
          <w:numId w:val="10"/>
        </w:numPr>
      </w:pPr>
      <w:r>
        <w:lastRenderedPageBreak/>
        <w:t>Transportation procedures should be followed</w:t>
      </w:r>
    </w:p>
    <w:p w14:paraId="63E266E7" w14:textId="77777777" w:rsidR="00773122" w:rsidRDefault="00000000">
      <w:pPr>
        <w:pStyle w:val="Compact"/>
        <w:numPr>
          <w:ilvl w:val="0"/>
          <w:numId w:val="10"/>
        </w:numPr>
      </w:pPr>
      <w:r>
        <w:t>Drivers must be authorised where required</w:t>
      </w:r>
    </w:p>
    <w:p w14:paraId="7F92A273" w14:textId="77777777" w:rsidR="00773122" w:rsidRDefault="00000000">
      <w:pPr>
        <w:pStyle w:val="Compact"/>
        <w:numPr>
          <w:ilvl w:val="0"/>
          <w:numId w:val="10"/>
        </w:numPr>
      </w:pPr>
      <w:r>
        <w:t>Vehicles should be roadworthy and legally compliant</w:t>
      </w:r>
    </w:p>
    <w:p w14:paraId="376F239E" w14:textId="77777777" w:rsidR="00773122" w:rsidRDefault="00000000">
      <w:pPr>
        <w:pStyle w:val="Compact"/>
        <w:numPr>
          <w:ilvl w:val="0"/>
          <w:numId w:val="10"/>
        </w:numPr>
      </w:pPr>
      <w:r>
        <w:t>Seatbelts should be worn</w:t>
      </w:r>
    </w:p>
    <w:p w14:paraId="3DB63865" w14:textId="77777777" w:rsidR="00773122" w:rsidRDefault="00000000">
      <w:pPr>
        <w:pStyle w:val="Compact"/>
        <w:numPr>
          <w:ilvl w:val="0"/>
          <w:numId w:val="10"/>
        </w:numPr>
      </w:pPr>
      <w:r>
        <w:t>Safeguarding procedures should be followed</w:t>
      </w:r>
    </w:p>
    <w:p w14:paraId="129E45EC" w14:textId="77777777" w:rsidR="00773122" w:rsidRDefault="00000000">
      <w:pPr>
        <w:pStyle w:val="FirstParagraph"/>
      </w:pPr>
      <w:r>
        <w:t>Transport arrangements should be risk assessed where necessary.</w:t>
      </w:r>
    </w:p>
    <w:p w14:paraId="5CED304C" w14:textId="77777777" w:rsidR="00773122" w:rsidRDefault="00000000">
      <w:r>
        <w:pict w14:anchorId="7520C3F0">
          <v:rect id="_x0000_i1032" style="width:0;height:1.5pt" o:hralign="center" o:hrstd="t" o:hr="t"/>
        </w:pict>
      </w:r>
    </w:p>
    <w:p w14:paraId="1262AAFB" w14:textId="77777777" w:rsidR="00773122" w:rsidRDefault="00000000">
      <w:pPr>
        <w:pStyle w:val="Heading2"/>
      </w:pPr>
      <w:bookmarkStart w:id="12" w:name="first-aid-and-medical-information"/>
      <w:bookmarkEnd w:id="11"/>
      <w:r>
        <w:t>8. First Aid and Medical Information</w:t>
      </w:r>
    </w:p>
    <w:p w14:paraId="6E460AB7" w14:textId="77777777" w:rsidR="00773122" w:rsidRDefault="00000000">
      <w:pPr>
        <w:pStyle w:val="FirstParagraph"/>
      </w:pPr>
      <w:r>
        <w:t>The Reel Community CIC aims to ensure suitable first aid arrangements are considered.</w:t>
      </w:r>
    </w:p>
    <w:p w14:paraId="1015FCC7" w14:textId="77777777" w:rsidR="00773122" w:rsidRDefault="00000000">
      <w:pPr>
        <w:pStyle w:val="BodyText"/>
      </w:pPr>
      <w:r>
        <w:t>This may include:</w:t>
      </w:r>
    </w:p>
    <w:p w14:paraId="368F2028" w14:textId="77777777" w:rsidR="00773122" w:rsidRDefault="00000000">
      <w:pPr>
        <w:pStyle w:val="Compact"/>
        <w:numPr>
          <w:ilvl w:val="0"/>
          <w:numId w:val="11"/>
        </w:numPr>
      </w:pPr>
      <w:r>
        <w:t>Access to a first aid kit</w:t>
      </w:r>
    </w:p>
    <w:p w14:paraId="2BD16B69" w14:textId="77777777" w:rsidR="00773122" w:rsidRDefault="00000000">
      <w:pPr>
        <w:pStyle w:val="Compact"/>
        <w:numPr>
          <w:ilvl w:val="0"/>
          <w:numId w:val="11"/>
        </w:numPr>
      </w:pPr>
      <w:r>
        <w:t>Availability of trained first aiders where practical</w:t>
      </w:r>
    </w:p>
    <w:p w14:paraId="1C125C8F" w14:textId="77777777" w:rsidR="00773122" w:rsidRDefault="00000000">
      <w:pPr>
        <w:pStyle w:val="Compact"/>
        <w:numPr>
          <w:ilvl w:val="0"/>
          <w:numId w:val="11"/>
        </w:numPr>
      </w:pPr>
      <w:r>
        <w:t>Emergency contact details</w:t>
      </w:r>
    </w:p>
    <w:p w14:paraId="0775A362" w14:textId="77777777" w:rsidR="00773122" w:rsidRDefault="00000000">
      <w:pPr>
        <w:pStyle w:val="Compact"/>
        <w:numPr>
          <w:ilvl w:val="0"/>
          <w:numId w:val="11"/>
        </w:numPr>
      </w:pPr>
      <w:r>
        <w:t>Relevant medical information where appropriate</w:t>
      </w:r>
    </w:p>
    <w:p w14:paraId="47099A60" w14:textId="77777777" w:rsidR="00773122" w:rsidRDefault="00000000">
      <w:pPr>
        <w:pStyle w:val="FirstParagraph"/>
      </w:pPr>
      <w:r>
        <w:t>Participants and carers should inform the organisation of relevant medical needs.</w:t>
      </w:r>
    </w:p>
    <w:p w14:paraId="5674426B" w14:textId="77777777" w:rsidR="00773122" w:rsidRDefault="00000000">
      <w:r>
        <w:pict w14:anchorId="0509CA1F">
          <v:rect id="_x0000_i1033" style="width:0;height:1.5pt" o:hralign="center" o:hrstd="t" o:hr="t"/>
        </w:pict>
      </w:r>
    </w:p>
    <w:p w14:paraId="4524F224" w14:textId="77777777" w:rsidR="00773122" w:rsidRDefault="00000000">
      <w:pPr>
        <w:pStyle w:val="Heading2"/>
      </w:pPr>
      <w:bookmarkStart w:id="13" w:name="accident-and-incident-reporting"/>
      <w:bookmarkEnd w:id="12"/>
      <w:r>
        <w:t>9. Accident and Incident Reporting</w:t>
      </w:r>
    </w:p>
    <w:p w14:paraId="356A1ECE" w14:textId="77777777" w:rsidR="00773122" w:rsidRDefault="00000000">
      <w:pPr>
        <w:pStyle w:val="FirstParagraph"/>
      </w:pPr>
      <w:r>
        <w:t>Accidents, near misses and incidents should be reported promptly.</w:t>
      </w:r>
    </w:p>
    <w:p w14:paraId="432C8281" w14:textId="77777777" w:rsidR="00773122" w:rsidRDefault="00000000">
      <w:pPr>
        <w:pStyle w:val="BodyText"/>
      </w:pPr>
      <w:r>
        <w:t>Records should include:</w:t>
      </w:r>
    </w:p>
    <w:p w14:paraId="1D975526" w14:textId="77777777" w:rsidR="00773122" w:rsidRDefault="00000000">
      <w:pPr>
        <w:pStyle w:val="Compact"/>
        <w:numPr>
          <w:ilvl w:val="0"/>
          <w:numId w:val="12"/>
        </w:numPr>
      </w:pPr>
      <w:r>
        <w:t>Date and time</w:t>
      </w:r>
    </w:p>
    <w:p w14:paraId="51AA54D1" w14:textId="77777777" w:rsidR="00773122" w:rsidRDefault="00000000">
      <w:pPr>
        <w:pStyle w:val="Compact"/>
        <w:numPr>
          <w:ilvl w:val="0"/>
          <w:numId w:val="12"/>
        </w:numPr>
      </w:pPr>
      <w:r>
        <w:t>Details of incident</w:t>
      </w:r>
    </w:p>
    <w:p w14:paraId="0E84B0BE" w14:textId="77777777" w:rsidR="00773122" w:rsidRDefault="00000000">
      <w:pPr>
        <w:pStyle w:val="Compact"/>
        <w:numPr>
          <w:ilvl w:val="0"/>
          <w:numId w:val="12"/>
        </w:numPr>
      </w:pPr>
      <w:r>
        <w:t>Individuals involved</w:t>
      </w:r>
    </w:p>
    <w:p w14:paraId="137D2232" w14:textId="77777777" w:rsidR="00773122" w:rsidRDefault="00000000">
      <w:pPr>
        <w:pStyle w:val="Compact"/>
        <w:numPr>
          <w:ilvl w:val="0"/>
          <w:numId w:val="12"/>
        </w:numPr>
      </w:pPr>
      <w:r>
        <w:t>Action taken</w:t>
      </w:r>
    </w:p>
    <w:p w14:paraId="4295A258" w14:textId="77777777" w:rsidR="00773122" w:rsidRDefault="00000000">
      <w:pPr>
        <w:pStyle w:val="Compact"/>
        <w:numPr>
          <w:ilvl w:val="0"/>
          <w:numId w:val="12"/>
        </w:numPr>
      </w:pPr>
      <w:r>
        <w:t>Follow-up actions where required</w:t>
      </w:r>
    </w:p>
    <w:p w14:paraId="0181DD12" w14:textId="77777777" w:rsidR="00773122" w:rsidRDefault="00000000">
      <w:pPr>
        <w:pStyle w:val="FirstParagraph"/>
      </w:pPr>
      <w:r>
        <w:t>Reporting helps improve safety and identify patterns.</w:t>
      </w:r>
    </w:p>
    <w:p w14:paraId="6E0A9982" w14:textId="77777777" w:rsidR="00773122" w:rsidRDefault="00000000">
      <w:r>
        <w:pict w14:anchorId="639BCB85">
          <v:rect id="_x0000_i1034" style="width:0;height:1.5pt" o:hralign="center" o:hrstd="t" o:hr="t"/>
        </w:pict>
      </w:r>
    </w:p>
    <w:p w14:paraId="27B0033F" w14:textId="77777777" w:rsidR="00773122" w:rsidRDefault="00000000">
      <w:pPr>
        <w:pStyle w:val="Heading2"/>
      </w:pPr>
      <w:bookmarkStart w:id="14" w:name="fire-and-emergency-procedures"/>
      <w:bookmarkEnd w:id="13"/>
      <w:r>
        <w:t>10. Fire and Emergency Procedures</w:t>
      </w:r>
    </w:p>
    <w:p w14:paraId="26794003" w14:textId="77777777" w:rsidR="00773122" w:rsidRDefault="00000000">
      <w:pPr>
        <w:pStyle w:val="FirstParagraph"/>
      </w:pPr>
      <w:r>
        <w:t>Where activities take place in buildings or organised venues:</w:t>
      </w:r>
    </w:p>
    <w:p w14:paraId="14996871" w14:textId="77777777" w:rsidR="00773122" w:rsidRDefault="00000000">
      <w:pPr>
        <w:pStyle w:val="Compact"/>
        <w:numPr>
          <w:ilvl w:val="0"/>
          <w:numId w:val="13"/>
        </w:numPr>
      </w:pPr>
      <w:r>
        <w:t>Emergency exits should be identified</w:t>
      </w:r>
    </w:p>
    <w:p w14:paraId="5C48771D" w14:textId="77777777" w:rsidR="00773122" w:rsidRDefault="00000000">
      <w:pPr>
        <w:pStyle w:val="Compact"/>
        <w:numPr>
          <w:ilvl w:val="0"/>
          <w:numId w:val="13"/>
        </w:numPr>
      </w:pPr>
      <w:r>
        <w:t>Meeting points should be known</w:t>
      </w:r>
    </w:p>
    <w:p w14:paraId="630E78FC" w14:textId="77777777" w:rsidR="00773122" w:rsidRDefault="00000000">
      <w:pPr>
        <w:pStyle w:val="Compact"/>
        <w:numPr>
          <w:ilvl w:val="0"/>
          <w:numId w:val="13"/>
        </w:numPr>
      </w:pPr>
      <w:r>
        <w:lastRenderedPageBreak/>
        <w:t>Participants should follow instructions</w:t>
      </w:r>
    </w:p>
    <w:p w14:paraId="3D445980" w14:textId="77777777" w:rsidR="00773122" w:rsidRDefault="00000000">
      <w:pPr>
        <w:pStyle w:val="FirstParagraph"/>
      </w:pPr>
      <w:r>
        <w:t>Emergency procedures should be proportionate to the activity.</w:t>
      </w:r>
    </w:p>
    <w:p w14:paraId="022A6A4E" w14:textId="77777777" w:rsidR="00773122" w:rsidRDefault="00000000">
      <w:r>
        <w:pict w14:anchorId="6ADB995C">
          <v:rect id="_x0000_i1035" style="width:0;height:1.5pt" o:hralign="center" o:hrstd="t" o:hr="t"/>
        </w:pict>
      </w:r>
    </w:p>
    <w:p w14:paraId="303CEDE8" w14:textId="77777777" w:rsidR="00773122" w:rsidRDefault="00000000">
      <w:pPr>
        <w:pStyle w:val="Heading2"/>
      </w:pPr>
      <w:bookmarkStart w:id="15" w:name="lone-working"/>
      <w:bookmarkEnd w:id="14"/>
      <w:r>
        <w:t>11. Lone Working</w:t>
      </w:r>
    </w:p>
    <w:p w14:paraId="2C7FA045" w14:textId="77777777" w:rsidR="00773122" w:rsidRDefault="00000000">
      <w:pPr>
        <w:pStyle w:val="FirstParagraph"/>
      </w:pPr>
      <w:r>
        <w:t>Where staff or volunteers work alone:</w:t>
      </w:r>
    </w:p>
    <w:p w14:paraId="37345062" w14:textId="77777777" w:rsidR="00773122" w:rsidRDefault="00000000">
      <w:pPr>
        <w:pStyle w:val="Compact"/>
        <w:numPr>
          <w:ilvl w:val="0"/>
          <w:numId w:val="14"/>
        </w:numPr>
      </w:pPr>
      <w:r>
        <w:t>Risks should be considered</w:t>
      </w:r>
    </w:p>
    <w:p w14:paraId="6CFC86DB" w14:textId="77777777" w:rsidR="00773122" w:rsidRDefault="00000000">
      <w:pPr>
        <w:pStyle w:val="Compact"/>
        <w:numPr>
          <w:ilvl w:val="0"/>
          <w:numId w:val="14"/>
        </w:numPr>
      </w:pPr>
      <w:r>
        <w:t>Communication arrangements should be in place</w:t>
      </w:r>
    </w:p>
    <w:p w14:paraId="2ECE75CC" w14:textId="77777777" w:rsidR="00773122" w:rsidRDefault="00000000">
      <w:pPr>
        <w:pStyle w:val="Compact"/>
        <w:numPr>
          <w:ilvl w:val="0"/>
          <w:numId w:val="14"/>
        </w:numPr>
      </w:pPr>
      <w:r>
        <w:t>Safeguarding procedures should be followed</w:t>
      </w:r>
    </w:p>
    <w:p w14:paraId="4189DEDD" w14:textId="77777777" w:rsidR="00773122" w:rsidRDefault="00000000">
      <w:pPr>
        <w:pStyle w:val="Compact"/>
        <w:numPr>
          <w:ilvl w:val="0"/>
          <w:numId w:val="14"/>
        </w:numPr>
      </w:pPr>
      <w:r>
        <w:t>Individuals should avoid unnecessary risk</w:t>
      </w:r>
    </w:p>
    <w:p w14:paraId="61379043" w14:textId="77777777" w:rsidR="00773122" w:rsidRDefault="00000000">
      <w:pPr>
        <w:pStyle w:val="FirstParagraph"/>
      </w:pPr>
      <w:r>
        <w:t>Lone working arrangements should follow organisational guidance.</w:t>
      </w:r>
    </w:p>
    <w:p w14:paraId="2BA63B39" w14:textId="77777777" w:rsidR="00773122" w:rsidRDefault="00000000">
      <w:r>
        <w:pict w14:anchorId="05975BC8">
          <v:rect id="_x0000_i1036" style="width:0;height:1.5pt" o:hralign="center" o:hrstd="t" o:hr="t"/>
        </w:pict>
      </w:r>
    </w:p>
    <w:p w14:paraId="233ACE3A" w14:textId="77777777" w:rsidR="00773122" w:rsidRDefault="00000000">
      <w:pPr>
        <w:pStyle w:val="Heading2"/>
      </w:pPr>
      <w:bookmarkStart w:id="16" w:name="equipment-safety"/>
      <w:bookmarkEnd w:id="15"/>
      <w:r>
        <w:t>12. Equipment Safety</w:t>
      </w:r>
    </w:p>
    <w:p w14:paraId="22065CB7" w14:textId="77777777" w:rsidR="00773122" w:rsidRDefault="00000000">
      <w:pPr>
        <w:pStyle w:val="FirstParagraph"/>
      </w:pPr>
      <w:r>
        <w:t>Equipment should be:</w:t>
      </w:r>
    </w:p>
    <w:p w14:paraId="691FA38E" w14:textId="77777777" w:rsidR="00773122" w:rsidRDefault="00000000">
      <w:pPr>
        <w:pStyle w:val="Compact"/>
        <w:numPr>
          <w:ilvl w:val="0"/>
          <w:numId w:val="15"/>
        </w:numPr>
      </w:pPr>
      <w:r>
        <w:t>Used for its intended purpose</w:t>
      </w:r>
    </w:p>
    <w:p w14:paraId="7DD27EEF" w14:textId="77777777" w:rsidR="00773122" w:rsidRDefault="00000000">
      <w:pPr>
        <w:pStyle w:val="Compact"/>
        <w:numPr>
          <w:ilvl w:val="0"/>
          <w:numId w:val="15"/>
        </w:numPr>
      </w:pPr>
      <w:r>
        <w:t>Checked before use where appropriate</w:t>
      </w:r>
    </w:p>
    <w:p w14:paraId="0F5C9CCD" w14:textId="77777777" w:rsidR="00773122" w:rsidRDefault="00000000">
      <w:pPr>
        <w:pStyle w:val="Compact"/>
        <w:numPr>
          <w:ilvl w:val="0"/>
          <w:numId w:val="15"/>
        </w:numPr>
      </w:pPr>
      <w:r>
        <w:t>Stored safely</w:t>
      </w:r>
    </w:p>
    <w:p w14:paraId="6EF80F41" w14:textId="77777777" w:rsidR="00773122" w:rsidRDefault="00000000">
      <w:pPr>
        <w:pStyle w:val="Compact"/>
        <w:numPr>
          <w:ilvl w:val="0"/>
          <w:numId w:val="15"/>
        </w:numPr>
      </w:pPr>
      <w:r>
        <w:t>Maintained in suitable condition</w:t>
      </w:r>
    </w:p>
    <w:p w14:paraId="3D6E25F4" w14:textId="77777777" w:rsidR="00773122" w:rsidRDefault="00000000">
      <w:pPr>
        <w:pStyle w:val="FirstParagraph"/>
      </w:pPr>
      <w:r>
        <w:t>Damaged or unsafe equipment should not be used.</w:t>
      </w:r>
    </w:p>
    <w:p w14:paraId="45B2C680" w14:textId="77777777" w:rsidR="00773122" w:rsidRDefault="00000000">
      <w:r>
        <w:pict w14:anchorId="1AA8B6CA">
          <v:rect id="_x0000_i1037" style="width:0;height:1.5pt" o:hralign="center" o:hrstd="t" o:hr="t"/>
        </w:pict>
      </w:r>
    </w:p>
    <w:p w14:paraId="7675F390" w14:textId="77777777" w:rsidR="00773122" w:rsidRDefault="00000000">
      <w:pPr>
        <w:pStyle w:val="Heading2"/>
      </w:pPr>
      <w:bookmarkStart w:id="17" w:name="reporting-concerns"/>
      <w:bookmarkEnd w:id="16"/>
      <w:r>
        <w:t>13. Reporting Concerns</w:t>
      </w:r>
    </w:p>
    <w:p w14:paraId="260DDE10" w14:textId="77777777" w:rsidR="00773122" w:rsidRDefault="00000000">
      <w:pPr>
        <w:pStyle w:val="FirstParagraph"/>
      </w:pPr>
      <w:r>
        <w:t>Anyone identifying a health and safety concern should report it promptly.</w:t>
      </w:r>
    </w:p>
    <w:p w14:paraId="7D0CE44D" w14:textId="77777777" w:rsidR="00773122" w:rsidRDefault="00000000">
      <w:pPr>
        <w:pStyle w:val="BodyText"/>
      </w:pPr>
      <w:r>
        <w:t>Concerns may include:</w:t>
      </w:r>
    </w:p>
    <w:p w14:paraId="729F4BAA" w14:textId="77777777" w:rsidR="00773122" w:rsidRDefault="00000000">
      <w:pPr>
        <w:pStyle w:val="Compact"/>
        <w:numPr>
          <w:ilvl w:val="0"/>
          <w:numId w:val="16"/>
        </w:numPr>
      </w:pPr>
      <w:r>
        <w:t>Unsafe conditions</w:t>
      </w:r>
    </w:p>
    <w:p w14:paraId="6426B5F6" w14:textId="77777777" w:rsidR="00773122" w:rsidRDefault="00000000">
      <w:pPr>
        <w:pStyle w:val="Compact"/>
        <w:numPr>
          <w:ilvl w:val="0"/>
          <w:numId w:val="16"/>
        </w:numPr>
      </w:pPr>
      <w:r>
        <w:t>Hazards</w:t>
      </w:r>
    </w:p>
    <w:p w14:paraId="3C1F8C4A" w14:textId="77777777" w:rsidR="00773122" w:rsidRDefault="00000000">
      <w:pPr>
        <w:pStyle w:val="Compact"/>
        <w:numPr>
          <w:ilvl w:val="0"/>
          <w:numId w:val="16"/>
        </w:numPr>
      </w:pPr>
      <w:r>
        <w:t>Equipment issues</w:t>
      </w:r>
    </w:p>
    <w:p w14:paraId="2155B845" w14:textId="77777777" w:rsidR="00773122" w:rsidRDefault="00000000">
      <w:pPr>
        <w:pStyle w:val="Compact"/>
        <w:numPr>
          <w:ilvl w:val="0"/>
          <w:numId w:val="16"/>
        </w:numPr>
      </w:pPr>
      <w:r>
        <w:t>Near misses</w:t>
      </w:r>
    </w:p>
    <w:p w14:paraId="708AEA2F" w14:textId="77777777" w:rsidR="00773122" w:rsidRDefault="00000000">
      <w:pPr>
        <w:pStyle w:val="Compact"/>
        <w:numPr>
          <w:ilvl w:val="0"/>
          <w:numId w:val="16"/>
        </w:numPr>
      </w:pPr>
      <w:r>
        <w:t>Risk concerns</w:t>
      </w:r>
    </w:p>
    <w:p w14:paraId="1C46F2FB" w14:textId="77777777" w:rsidR="00773122" w:rsidRDefault="00000000">
      <w:r>
        <w:pict w14:anchorId="55792086">
          <v:rect id="_x0000_i1038" style="width:0;height:1.5pt" o:hralign="center" o:hrstd="t" o:hr="t"/>
        </w:pict>
      </w:r>
    </w:p>
    <w:p w14:paraId="68E43BDB" w14:textId="77777777" w:rsidR="00773122" w:rsidRDefault="00000000">
      <w:pPr>
        <w:pStyle w:val="Heading2"/>
      </w:pPr>
      <w:bookmarkStart w:id="18" w:name="related-policies"/>
      <w:bookmarkEnd w:id="17"/>
      <w:r>
        <w:lastRenderedPageBreak/>
        <w:t>14. Related Policies</w:t>
      </w:r>
    </w:p>
    <w:p w14:paraId="16D93500" w14:textId="77777777" w:rsidR="00773122" w:rsidRDefault="00000000">
      <w:pPr>
        <w:pStyle w:val="FirstParagraph"/>
      </w:pPr>
      <w:r>
        <w:t>This policy should be read alongside:</w:t>
      </w:r>
    </w:p>
    <w:p w14:paraId="25D2FED1" w14:textId="77777777" w:rsidR="00773122" w:rsidRDefault="00000000">
      <w:pPr>
        <w:pStyle w:val="Compact"/>
        <w:numPr>
          <w:ilvl w:val="0"/>
          <w:numId w:val="17"/>
        </w:numPr>
      </w:pPr>
      <w:r>
        <w:t>Safeguarding Policy</w:t>
      </w:r>
    </w:p>
    <w:p w14:paraId="2A866C26" w14:textId="77777777" w:rsidR="00773122" w:rsidRDefault="00000000">
      <w:pPr>
        <w:pStyle w:val="Compact"/>
        <w:numPr>
          <w:ilvl w:val="0"/>
          <w:numId w:val="17"/>
        </w:numPr>
      </w:pPr>
      <w:r>
        <w:t>Transportation Policy</w:t>
      </w:r>
    </w:p>
    <w:p w14:paraId="01EFA794" w14:textId="77777777" w:rsidR="00773122" w:rsidRDefault="00000000">
      <w:pPr>
        <w:pStyle w:val="Compact"/>
        <w:numPr>
          <w:ilvl w:val="0"/>
          <w:numId w:val="17"/>
        </w:numPr>
      </w:pPr>
      <w:r>
        <w:t>Code of Conduct</w:t>
      </w:r>
    </w:p>
    <w:p w14:paraId="61FC8DF7" w14:textId="77777777" w:rsidR="00773122" w:rsidRDefault="00000000">
      <w:pPr>
        <w:pStyle w:val="Compact"/>
        <w:numPr>
          <w:ilvl w:val="0"/>
          <w:numId w:val="17"/>
        </w:numPr>
      </w:pPr>
      <w:r>
        <w:t>Equality and Diversity Policy</w:t>
      </w:r>
    </w:p>
    <w:p w14:paraId="30DF1539" w14:textId="77777777" w:rsidR="00773122" w:rsidRDefault="00000000">
      <w:pPr>
        <w:pStyle w:val="Compact"/>
        <w:numPr>
          <w:ilvl w:val="0"/>
          <w:numId w:val="17"/>
        </w:numPr>
      </w:pPr>
      <w:r>
        <w:t>Complaints Policy</w:t>
      </w:r>
    </w:p>
    <w:p w14:paraId="793E0A0A" w14:textId="77777777" w:rsidR="00773122" w:rsidRDefault="00000000">
      <w:pPr>
        <w:pStyle w:val="Compact"/>
        <w:numPr>
          <w:ilvl w:val="0"/>
          <w:numId w:val="17"/>
        </w:numPr>
      </w:pPr>
      <w:r>
        <w:t>Risk Assessment Procedures</w:t>
      </w:r>
    </w:p>
    <w:p w14:paraId="5C1415C5" w14:textId="77777777" w:rsidR="00773122" w:rsidRDefault="00000000">
      <w:r>
        <w:pict w14:anchorId="22E196EA">
          <v:rect id="_x0000_i1039" style="width:0;height:1.5pt" o:hralign="center" o:hrstd="t" o:hr="t"/>
        </w:pict>
      </w:r>
    </w:p>
    <w:p w14:paraId="09941564" w14:textId="77777777" w:rsidR="00773122" w:rsidRDefault="00000000">
      <w:pPr>
        <w:pStyle w:val="Heading2"/>
      </w:pPr>
      <w:bookmarkStart w:id="19" w:name="policy-review"/>
      <w:bookmarkEnd w:id="18"/>
      <w:r>
        <w:t>Policy Review</w:t>
      </w:r>
    </w:p>
    <w:p w14:paraId="1105433F" w14:textId="77777777" w:rsidR="00773122" w:rsidRDefault="00000000">
      <w:pPr>
        <w:pStyle w:val="FirstParagraph"/>
      </w:pPr>
      <w:r>
        <w:t>This policy will be reviewed annually or earlier if legislation, activities or organisational needs change.</w:t>
      </w:r>
      <w:bookmarkEnd w:id="0"/>
      <w:bookmarkEnd w:id="19"/>
    </w:p>
    <w:sectPr w:rsidR="00773122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5FA06C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F8C5B4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89217279">
    <w:abstractNumId w:val="0"/>
  </w:num>
  <w:num w:numId="2" w16cid:durableId="1792554924">
    <w:abstractNumId w:val="1"/>
  </w:num>
  <w:num w:numId="3" w16cid:durableId="63263716">
    <w:abstractNumId w:val="1"/>
  </w:num>
  <w:num w:numId="4" w16cid:durableId="1262296153">
    <w:abstractNumId w:val="1"/>
  </w:num>
  <w:num w:numId="5" w16cid:durableId="1384253698">
    <w:abstractNumId w:val="1"/>
  </w:num>
  <w:num w:numId="6" w16cid:durableId="1741368610">
    <w:abstractNumId w:val="1"/>
  </w:num>
  <w:num w:numId="7" w16cid:durableId="877543446">
    <w:abstractNumId w:val="1"/>
  </w:num>
  <w:num w:numId="8" w16cid:durableId="787507841">
    <w:abstractNumId w:val="1"/>
  </w:num>
  <w:num w:numId="9" w16cid:durableId="194120700">
    <w:abstractNumId w:val="1"/>
  </w:num>
  <w:num w:numId="10" w16cid:durableId="94836602">
    <w:abstractNumId w:val="1"/>
  </w:num>
  <w:num w:numId="11" w16cid:durableId="1839924973">
    <w:abstractNumId w:val="1"/>
  </w:num>
  <w:num w:numId="12" w16cid:durableId="968320474">
    <w:abstractNumId w:val="1"/>
  </w:num>
  <w:num w:numId="13" w16cid:durableId="1327126948">
    <w:abstractNumId w:val="1"/>
  </w:num>
  <w:num w:numId="14" w16cid:durableId="721290637">
    <w:abstractNumId w:val="1"/>
  </w:num>
  <w:num w:numId="15" w16cid:durableId="1465582049">
    <w:abstractNumId w:val="1"/>
  </w:num>
  <w:num w:numId="16" w16cid:durableId="1599218232">
    <w:abstractNumId w:val="1"/>
  </w:num>
  <w:num w:numId="17" w16cid:durableId="1998260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122"/>
    <w:rsid w:val="006B4813"/>
    <w:rsid w:val="00773122"/>
    <w:rsid w:val="00A9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F659B"/>
  <w15:docId w15:val="{467092BC-3E01-4767-AFB2-15093F89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775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Marcus Holmes</dc:creator>
  <cp:keywords/>
  <cp:lastModifiedBy>Marcus Holmes</cp:lastModifiedBy>
  <cp:revision>2</cp:revision>
  <dcterms:created xsi:type="dcterms:W3CDTF">2026-05-18T11:55:00Z</dcterms:created>
  <dcterms:modified xsi:type="dcterms:W3CDTF">2026-05-18T11:55:00Z</dcterms:modified>
</cp:coreProperties>
</file>